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49" w:rsidRDefault="00F80A49" w:rsidP="00F80A49">
      <w:pPr>
        <w:pStyle w:val="3"/>
        <w:spacing w:after="0"/>
        <w:ind w:left="284"/>
        <w:jc w:val="center"/>
        <w:rPr>
          <w:b/>
          <w:bCs/>
          <w:sz w:val="24"/>
          <w:szCs w:val="24"/>
          <w:lang w:val="kk-KZ"/>
        </w:rPr>
      </w:pPr>
      <w:r>
        <w:rPr>
          <w:b/>
          <w:bCs/>
          <w:sz w:val="24"/>
          <w:szCs w:val="24"/>
          <w:lang w:val="kk-KZ"/>
        </w:rPr>
        <w:t>СЕМИНАР САБАҚТАРЫНЫҢ ТАҚЫРЫПТАРЫ,</w:t>
      </w:r>
    </w:p>
    <w:p w:rsidR="00F80A49" w:rsidRDefault="00F80A49" w:rsidP="00F80A49">
      <w:pPr>
        <w:pStyle w:val="3"/>
        <w:spacing w:after="0"/>
        <w:ind w:left="284"/>
        <w:jc w:val="center"/>
        <w:rPr>
          <w:b/>
          <w:bCs/>
          <w:sz w:val="24"/>
          <w:szCs w:val="24"/>
          <w:lang w:val="kk-KZ"/>
        </w:rPr>
      </w:pPr>
      <w:r>
        <w:rPr>
          <w:b/>
          <w:bCs/>
          <w:sz w:val="24"/>
          <w:szCs w:val="24"/>
          <w:lang w:val="kk-KZ"/>
        </w:rPr>
        <w:t xml:space="preserve"> СҰРАҚТАРЫ,  БАҚЫЛАУ СҰРАҚТАРЫ, БАЯНДАМА МЕН РЕФЕРАТТАР ТАҚЫРЫБТАРЫ ЖӘНЕ ОЛАРҒА ДАЙЫНДЫҚҚА АРНАЛҒАН МЕТОДИКАЛЫҚ НҰСҚАУЛАР</w:t>
      </w:r>
    </w:p>
    <w:p w:rsidR="00F80A49" w:rsidRDefault="00F80A49" w:rsidP="00F80A49">
      <w:pPr>
        <w:pStyle w:val="3"/>
        <w:spacing w:after="0"/>
        <w:ind w:left="284"/>
        <w:jc w:val="center"/>
        <w:rPr>
          <w:sz w:val="24"/>
          <w:szCs w:val="24"/>
          <w:lang w:val="kk-KZ"/>
        </w:rPr>
      </w:pPr>
    </w:p>
    <w:p w:rsidR="00F80A49" w:rsidRDefault="00F80A49" w:rsidP="00F80A49">
      <w:pPr>
        <w:spacing w:after="0" w:line="240" w:lineRule="auto"/>
        <w:ind w:firstLine="284"/>
        <w:jc w:val="both"/>
        <w:rPr>
          <w:rFonts w:ascii="Times New Roman" w:hAnsi="Times New Roman" w:cs="Times New Roman"/>
          <w:sz w:val="24"/>
          <w:szCs w:val="24"/>
          <w:shd w:val="clear" w:color="auto" w:fill="FFFFFF"/>
          <w:lang w:val="kk-KZ" w:eastAsia="en-US"/>
        </w:rPr>
      </w:pPr>
      <w:r>
        <w:rPr>
          <w:rFonts w:ascii="Times New Roman" w:hAnsi="Times New Roman" w:cs="Times New Roman"/>
          <w:b/>
          <w:sz w:val="24"/>
          <w:szCs w:val="24"/>
          <w:shd w:val="clear" w:color="auto" w:fill="FFFFFF"/>
          <w:lang w:val="kk-KZ" w:eastAsia="en-US"/>
        </w:rPr>
        <w:t xml:space="preserve"> «Ғылыми таным философиясы» пәні бойынша өткізілетін практикалық сабақтардың мақсаты </w:t>
      </w:r>
      <w:r>
        <w:rPr>
          <w:rFonts w:ascii="Times New Roman" w:hAnsi="Times New Roman" w:cs="Times New Roman"/>
          <w:sz w:val="24"/>
          <w:szCs w:val="24"/>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F80A49" w:rsidRDefault="00F80A49" w:rsidP="00F80A49">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F80A49" w:rsidRDefault="00F80A49" w:rsidP="00F80A49">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F80A49" w:rsidRDefault="00F80A49" w:rsidP="00F80A49">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Сабақ барасында көрнекі құралдарды пайдалуға болады, бірақ слайд сияқты жеңіл рәсімдерді көп пайдаалуға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F80A49" w:rsidRDefault="00F80A49" w:rsidP="00F80A49">
      <w:pPr>
        <w:spacing w:after="0" w:line="240" w:lineRule="auto"/>
        <w:ind w:firstLine="708"/>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w:t>
      </w:r>
    </w:p>
    <w:p w:rsidR="00F80A49" w:rsidRDefault="00F80A49" w:rsidP="00F80A49">
      <w:pPr>
        <w:pStyle w:val="3"/>
        <w:spacing w:after="0"/>
        <w:ind w:firstLine="425"/>
        <w:jc w:val="both"/>
        <w:rPr>
          <w:sz w:val="24"/>
          <w:szCs w:val="24"/>
          <w:lang w:val="kk-KZ"/>
        </w:rPr>
      </w:pPr>
    </w:p>
    <w:p w:rsidR="00F80A49" w:rsidRDefault="00F80A49" w:rsidP="00F80A49">
      <w:pPr>
        <w:pStyle w:val="3"/>
        <w:spacing w:after="0"/>
        <w:jc w:val="both"/>
        <w:rPr>
          <w:b/>
          <w:bCs/>
          <w:sz w:val="24"/>
          <w:szCs w:val="24"/>
          <w:lang w:val="kk-KZ"/>
        </w:rPr>
      </w:pPr>
      <w:r>
        <w:rPr>
          <w:b/>
          <w:sz w:val="24"/>
          <w:szCs w:val="24"/>
          <w:shd w:val="clear" w:color="auto" w:fill="FFFFFF"/>
          <w:lang w:val="kk-KZ" w:eastAsia="en-US"/>
        </w:rPr>
        <w:t>Семинар №</w:t>
      </w:r>
      <w:r>
        <w:rPr>
          <w:b/>
          <w:bCs/>
          <w:sz w:val="24"/>
          <w:szCs w:val="24"/>
          <w:lang w:val="kk-KZ"/>
        </w:rPr>
        <w:t xml:space="preserve">1 </w:t>
      </w:r>
      <w:r>
        <w:rPr>
          <w:b/>
          <w:sz w:val="24"/>
          <w:szCs w:val="24"/>
          <w:lang w:val="kk-KZ"/>
        </w:rPr>
        <w:t>Философия, оның пәні мен қоғамдық өмірдегі ролі</w:t>
      </w:r>
    </w:p>
    <w:p w:rsidR="00F80A49" w:rsidRDefault="00F80A49" w:rsidP="00F80A49">
      <w:pPr>
        <w:spacing w:after="0" w:line="240" w:lineRule="auto"/>
        <w:ind w:firstLine="540"/>
        <w:jc w:val="both"/>
        <w:rPr>
          <w:rStyle w:val="31"/>
          <w:rFonts w:ascii="Times New Roman" w:hAnsi="Times New Roman" w:cs="Times New Roman"/>
          <w:spacing w:val="-4"/>
          <w:szCs w:val="24"/>
        </w:rPr>
      </w:pPr>
      <w:r>
        <w:rPr>
          <w:rStyle w:val="31"/>
          <w:rFonts w:ascii="Times New Roman" w:hAnsi="Times New Roman" w:cs="Times New Roman"/>
          <w:szCs w:val="24"/>
        </w:rPr>
        <w:t xml:space="preserve">1.  </w:t>
      </w:r>
      <w:r>
        <w:rPr>
          <w:rStyle w:val="31"/>
          <w:rFonts w:ascii="Times New Roman" w:hAnsi="Times New Roman" w:cs="Times New Roman"/>
          <w:spacing w:val="-4"/>
          <w:szCs w:val="24"/>
        </w:rPr>
        <w:t>Көзқарас, оның қоғамдық-тарихи сипаты.</w:t>
      </w:r>
    </w:p>
    <w:p w:rsidR="00F80A49" w:rsidRDefault="00F80A49" w:rsidP="00F80A49">
      <w:pPr>
        <w:spacing w:after="0" w:line="240" w:lineRule="auto"/>
        <w:ind w:right="170" w:firstLine="540"/>
        <w:jc w:val="both"/>
        <w:rPr>
          <w:rStyle w:val="31"/>
          <w:rFonts w:ascii="Times New Roman" w:hAnsi="Times New Roman" w:cs="Times New Roman"/>
          <w:spacing w:val="-4"/>
          <w:szCs w:val="24"/>
        </w:rPr>
      </w:pPr>
      <w:r>
        <w:rPr>
          <w:rStyle w:val="31"/>
          <w:rFonts w:ascii="Times New Roman" w:hAnsi="Times New Roman" w:cs="Times New Roman"/>
          <w:spacing w:val="-4"/>
          <w:szCs w:val="24"/>
        </w:rPr>
        <w:t>2. Мифологиялық және діни көзқарас философияның алғышарты.</w:t>
      </w:r>
    </w:p>
    <w:p w:rsidR="00F80A49" w:rsidRDefault="00F80A49" w:rsidP="00F80A49">
      <w:pPr>
        <w:spacing w:after="0" w:line="240" w:lineRule="auto"/>
        <w:ind w:firstLine="540"/>
        <w:jc w:val="both"/>
        <w:rPr>
          <w:rStyle w:val="31"/>
          <w:rFonts w:ascii="Times New Roman" w:hAnsi="Times New Roman" w:cs="Times New Roman"/>
          <w:spacing w:val="-4"/>
          <w:szCs w:val="24"/>
        </w:rPr>
      </w:pPr>
      <w:r>
        <w:rPr>
          <w:rStyle w:val="31"/>
          <w:rFonts w:ascii="Times New Roman" w:hAnsi="Times New Roman" w:cs="Times New Roman"/>
          <w:spacing w:val="-4"/>
          <w:szCs w:val="24"/>
        </w:rPr>
        <w:t>3.  Философиялық көзқарастың мәні. Философияның пәні.</w:t>
      </w:r>
    </w:p>
    <w:p w:rsidR="00F80A49" w:rsidRDefault="00F80A49" w:rsidP="00F80A49">
      <w:pPr>
        <w:spacing w:after="0" w:line="240" w:lineRule="auto"/>
        <w:ind w:left="540"/>
        <w:jc w:val="both"/>
        <w:rPr>
          <w:rStyle w:val="31"/>
          <w:rFonts w:ascii="Times New Roman" w:hAnsi="Times New Roman" w:cs="Times New Roman"/>
          <w:spacing w:val="-16"/>
          <w:szCs w:val="24"/>
        </w:rPr>
      </w:pPr>
      <w:r>
        <w:rPr>
          <w:rStyle w:val="31"/>
          <w:rFonts w:ascii="Times New Roman" w:hAnsi="Times New Roman" w:cs="Times New Roman"/>
          <w:spacing w:val="-4"/>
          <w:szCs w:val="24"/>
        </w:rPr>
        <w:t xml:space="preserve">4. </w:t>
      </w:r>
      <w:r>
        <w:rPr>
          <w:rStyle w:val="31"/>
          <w:rFonts w:ascii="Times New Roman" w:hAnsi="Times New Roman" w:cs="Times New Roman"/>
          <w:spacing w:val="-16"/>
          <w:szCs w:val="24"/>
        </w:rPr>
        <w:t>Философияның негізгі қызметі. Қазіргі замандағы философияның  рөлі.</w:t>
      </w:r>
    </w:p>
    <w:p w:rsidR="00F80A49" w:rsidRDefault="00F80A49" w:rsidP="00F80A49">
      <w:pPr>
        <w:spacing w:after="0" w:line="240" w:lineRule="auto"/>
        <w:ind w:left="540"/>
        <w:jc w:val="both"/>
        <w:rPr>
          <w:rStyle w:val="31"/>
          <w:rFonts w:ascii="Times New Roman" w:hAnsi="Times New Roman" w:cs="Times New Roman"/>
          <w:spacing w:val="-16"/>
          <w:szCs w:val="24"/>
        </w:rPr>
      </w:pPr>
      <w:r>
        <w:rPr>
          <w:rStyle w:val="31"/>
          <w:rFonts w:ascii="Times New Roman" w:hAnsi="Times New Roman" w:cs="Times New Roman"/>
          <w:spacing w:val="-16"/>
          <w:szCs w:val="24"/>
        </w:rPr>
        <w:t xml:space="preserve">      Философия  және  ғылым.</w:t>
      </w:r>
    </w:p>
    <w:p w:rsidR="00F80A49" w:rsidRPr="001F4898" w:rsidRDefault="00F80A49" w:rsidP="00F80A49">
      <w:pPr>
        <w:spacing w:after="0" w:line="240" w:lineRule="auto"/>
        <w:ind w:firstLine="540"/>
        <w:jc w:val="center"/>
        <w:rPr>
          <w:b/>
          <w:lang w:val="kk-KZ"/>
        </w:rPr>
      </w:pPr>
    </w:p>
    <w:p w:rsidR="00F80A49" w:rsidRDefault="00F80A49" w:rsidP="00F80A49">
      <w:pPr>
        <w:spacing w:after="0" w:line="240" w:lineRule="auto"/>
        <w:ind w:firstLine="540"/>
        <w:jc w:val="center"/>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1.Философияның пәні мен қызметі,  оның қоғамдағы рөлін көрсетіңіз?</w:t>
      </w:r>
    </w:p>
    <w:p w:rsidR="00F80A49" w:rsidRDefault="00F80A49" w:rsidP="00F80A49">
      <w:pPr>
        <w:spacing w:after="0" w:line="240" w:lineRule="auto"/>
        <w:ind w:left="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2.Филосфияның негізгі мәселесі. Материализм және идеализм – филосфияның негізгі  бағыттары. Философияның мағынасы және тарихы. </w:t>
      </w:r>
    </w:p>
    <w:p w:rsidR="00F80A49" w:rsidRDefault="00F80A49" w:rsidP="00F80A49">
      <w:pPr>
        <w:spacing w:after="0" w:line="240" w:lineRule="auto"/>
        <w:ind w:left="540"/>
        <w:jc w:val="both"/>
        <w:rPr>
          <w:rFonts w:ascii="Times New Roman" w:hAnsi="Times New Roman" w:cs="Times New Roman"/>
          <w:sz w:val="24"/>
          <w:szCs w:val="24"/>
          <w:lang w:val="kk-KZ"/>
        </w:rPr>
      </w:pPr>
      <w:r>
        <w:rPr>
          <w:rFonts w:ascii="Times New Roman" w:hAnsi="Times New Roman" w:cs="Times New Roman"/>
          <w:sz w:val="24"/>
          <w:szCs w:val="24"/>
          <w:lang w:val="kk-KZ"/>
        </w:rPr>
        <w:t>3.Дүниеге көзқарас ұғымы. Дүниеге көзқарастың тарихи типтері: миф, дін, философия; олардың ерекшеліктері неде?</w:t>
      </w:r>
    </w:p>
    <w:p w:rsidR="00F80A49" w:rsidRDefault="00F80A49" w:rsidP="00F80A49">
      <w:pPr>
        <w:spacing w:after="0" w:line="240" w:lineRule="auto"/>
        <w:ind w:firstLine="540"/>
        <w:rPr>
          <w:rFonts w:ascii="Times New Roman" w:hAnsi="Times New Roman" w:cs="Times New Roman"/>
          <w:sz w:val="24"/>
          <w:szCs w:val="24"/>
          <w:lang w:val="kk-KZ"/>
        </w:rPr>
      </w:pPr>
      <w:r>
        <w:rPr>
          <w:rFonts w:ascii="Times New Roman" w:hAnsi="Times New Roman" w:cs="Times New Roman"/>
          <w:sz w:val="24"/>
          <w:szCs w:val="24"/>
          <w:lang w:val="kk-KZ"/>
        </w:rPr>
        <w:t xml:space="preserve">4.Мифологиялық және діни көзқарас, философияның алғышарты қандай?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5.Философиялық көзқарастың мәні.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6.Философия, мәдениет пен ғылым әлеміндегі қызметі.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7.Философия, саясат, қазіргі заман. </w:t>
      </w:r>
    </w:p>
    <w:p w:rsidR="00F80A49" w:rsidRDefault="00F80A49" w:rsidP="00F80A49">
      <w:pPr>
        <w:spacing w:after="0" w:line="240" w:lineRule="auto"/>
        <w:ind w:firstLine="540"/>
        <w:jc w:val="both"/>
        <w:rPr>
          <w:rFonts w:ascii="Times New Roman" w:hAnsi="Times New Roman" w:cs="Times New Roman"/>
          <w:b/>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Баяндама мен рефераттар тақырыбы:</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1.</w:t>
      </w:r>
      <w:r>
        <w:rPr>
          <w:rFonts w:ascii="Times New Roman" w:hAnsi="Times New Roman" w:cs="Times New Roman"/>
          <w:sz w:val="24"/>
          <w:szCs w:val="24"/>
          <w:lang w:val="kk-KZ"/>
        </w:rPr>
        <w:t>Философиялық мәселелердің табиғаты. Философия - көзқарас ретінде.</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2.</w:t>
      </w:r>
      <w:r>
        <w:rPr>
          <w:rFonts w:ascii="Times New Roman" w:hAnsi="Times New Roman" w:cs="Times New Roman"/>
          <w:sz w:val="24"/>
          <w:szCs w:val="24"/>
          <w:lang w:val="kk-KZ"/>
        </w:rPr>
        <w:t xml:space="preserve">Көзқарастың тарихи типтері,  оның ерекшеліктері.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3.</w:t>
      </w:r>
      <w:r>
        <w:rPr>
          <w:rFonts w:ascii="Times New Roman" w:hAnsi="Times New Roman" w:cs="Times New Roman"/>
          <w:sz w:val="24"/>
          <w:szCs w:val="24"/>
          <w:lang w:val="kk-KZ"/>
        </w:rPr>
        <w:t>Философия, мәдениет пен ғылым әлемінде.</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4.</w:t>
      </w:r>
      <w:r>
        <w:rPr>
          <w:rFonts w:ascii="Times New Roman" w:hAnsi="Times New Roman" w:cs="Times New Roman"/>
          <w:sz w:val="24"/>
          <w:szCs w:val="24"/>
          <w:lang w:val="kk-KZ"/>
        </w:rPr>
        <w:t>Филосфиялық білімнің мәні, жүйесі,  құндылығы.</w:t>
      </w:r>
    </w:p>
    <w:p w:rsidR="00F80A49" w:rsidRDefault="00F80A49" w:rsidP="00F80A49">
      <w:pPr>
        <w:pStyle w:val="3"/>
        <w:spacing w:after="0"/>
        <w:jc w:val="both"/>
        <w:rPr>
          <w:b/>
          <w:bCs/>
          <w:sz w:val="24"/>
          <w:szCs w:val="24"/>
          <w:lang w:val="kk-KZ"/>
        </w:rPr>
      </w:pPr>
    </w:p>
    <w:p w:rsidR="00F80A49" w:rsidRDefault="00F80A49" w:rsidP="00F80A49">
      <w:pPr>
        <w:pStyle w:val="3"/>
        <w:spacing w:after="0"/>
        <w:jc w:val="both"/>
        <w:rPr>
          <w:b/>
          <w:bCs/>
          <w:sz w:val="24"/>
          <w:szCs w:val="24"/>
          <w:lang w:val="en-US"/>
        </w:rPr>
      </w:pPr>
      <w:r>
        <w:rPr>
          <w:b/>
          <w:bCs/>
          <w:sz w:val="24"/>
          <w:szCs w:val="24"/>
        </w:rPr>
        <w:t>Әдебиет:</w:t>
      </w:r>
    </w:p>
    <w:p w:rsidR="00F80A49" w:rsidRDefault="00F80A49" w:rsidP="00F80A49">
      <w:pPr>
        <w:pStyle w:val="a5"/>
        <w:widowControl w:val="0"/>
        <w:numPr>
          <w:ilvl w:val="0"/>
          <w:numId w:val="1"/>
        </w:numPr>
        <w:jc w:val="both"/>
        <w:rPr>
          <w:bCs/>
          <w:lang w:val="kk-KZ"/>
        </w:rPr>
      </w:pPr>
      <w:r>
        <w:rPr>
          <w:bCs/>
          <w:lang w:val="kk-KZ"/>
        </w:rPr>
        <w:t>Мырзалы С. Қ. Философия. Алматы, 2014.</w:t>
      </w:r>
    </w:p>
    <w:p w:rsidR="00F80A49" w:rsidRDefault="00F80A49" w:rsidP="00F80A49">
      <w:pPr>
        <w:pStyle w:val="a5"/>
        <w:numPr>
          <w:ilvl w:val="0"/>
          <w:numId w:val="1"/>
        </w:numPr>
        <w:rPr>
          <w:lang w:val="kk-KZ"/>
        </w:rPr>
      </w:pPr>
      <w:r>
        <w:rPr>
          <w:lang w:val="kk-KZ"/>
        </w:rPr>
        <w:lastRenderedPageBreak/>
        <w:t>Нұрышева Г.Ж. Философия. Алматы, 2013.</w:t>
      </w:r>
    </w:p>
    <w:p w:rsidR="00F80A49" w:rsidRDefault="00F80A49" w:rsidP="00F80A49">
      <w:pPr>
        <w:pStyle w:val="3"/>
        <w:numPr>
          <w:ilvl w:val="0"/>
          <w:numId w:val="1"/>
        </w:numPr>
        <w:spacing w:after="0"/>
        <w:jc w:val="both"/>
        <w:rPr>
          <w:sz w:val="24"/>
          <w:szCs w:val="24"/>
          <w:lang w:val="kk-KZ"/>
        </w:rPr>
      </w:pPr>
      <w:r>
        <w:rPr>
          <w:sz w:val="24"/>
          <w:szCs w:val="24"/>
          <w:lang w:val="kk-KZ"/>
        </w:rPr>
        <w:t>Ғабитов Т.Х. т.б. Философия. Алматы, 2004.</w:t>
      </w:r>
    </w:p>
    <w:p w:rsidR="00F80A49" w:rsidRDefault="00F80A49" w:rsidP="00F80A49">
      <w:pPr>
        <w:pStyle w:val="3"/>
        <w:numPr>
          <w:ilvl w:val="0"/>
          <w:numId w:val="1"/>
        </w:numPr>
        <w:spacing w:after="0"/>
        <w:jc w:val="both"/>
        <w:rPr>
          <w:sz w:val="24"/>
          <w:szCs w:val="24"/>
          <w:lang w:val="kk-KZ"/>
        </w:rPr>
      </w:pPr>
      <w:r>
        <w:rPr>
          <w:sz w:val="24"/>
          <w:szCs w:val="24"/>
          <w:lang w:val="kk-KZ"/>
        </w:rPr>
        <w:t>Қасабек А. Тарихи-философиялық таным. Алматы, 2002.</w:t>
      </w:r>
    </w:p>
    <w:p w:rsidR="00F80A49" w:rsidRDefault="00F80A49" w:rsidP="00F80A49">
      <w:pPr>
        <w:pStyle w:val="3"/>
        <w:numPr>
          <w:ilvl w:val="0"/>
          <w:numId w:val="1"/>
        </w:numPr>
        <w:spacing w:after="0"/>
        <w:jc w:val="both"/>
        <w:rPr>
          <w:sz w:val="24"/>
          <w:szCs w:val="24"/>
          <w:lang w:val="kk-KZ"/>
        </w:rPr>
      </w:pPr>
      <w:r>
        <w:rPr>
          <w:sz w:val="24"/>
          <w:szCs w:val="24"/>
          <w:lang w:val="kk-KZ"/>
        </w:rPr>
        <w:t>Кішібеков Д., Сыдықов Ұ. Философия. Алматы, 2004.</w:t>
      </w:r>
    </w:p>
    <w:p w:rsidR="00F80A49" w:rsidRDefault="00F80A49" w:rsidP="00F80A49">
      <w:pPr>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F80A49" w:rsidRDefault="00F80A49" w:rsidP="00F80A49">
      <w:pPr>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pStyle w:val="3"/>
        <w:spacing w:after="0"/>
        <w:ind w:left="720"/>
        <w:jc w:val="both"/>
        <w:rPr>
          <w:sz w:val="24"/>
          <w:szCs w:val="24"/>
          <w:lang w:val="kk-KZ"/>
        </w:rPr>
      </w:pP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sz w:val="24"/>
          <w:szCs w:val="24"/>
          <w:lang w:val="kk-KZ" w:eastAsia="ko-KR"/>
        </w:rPr>
        <w:t>Әдістемелік ұсыныстар</w:t>
      </w:r>
      <w:r>
        <w:rPr>
          <w:rFonts w:ascii="Times New Roman" w:hAnsi="Times New Roman" w:cs="Times New Roman"/>
          <w:sz w:val="24"/>
          <w:szCs w:val="24"/>
          <w:lang w:val="kk-KZ"/>
        </w:rPr>
        <w:t xml:space="preserve">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 оның ғылыми білім жүйесіндегі орны  мен қоғамдағы рөлі. Дүниетаным, оның қоғамдық-тарихи сипаты. Дүниетанымның тарихи типтері: миф, дін, философия. Мифтік дүниетанымның ерекшеліктері. Діни дүниетанымның негізгі белгілері мен ерекшеліктері. Діннің функциялары. Философиялық дүниетаным. Философияның негізгі мәселесі. Философиялық проблемалардың мәні. Философия, оның функциялары. Философия және  ғылым. Философия, саясат, қазіргі заман.</w:t>
      </w:r>
    </w:p>
    <w:p w:rsidR="00F80A49" w:rsidRDefault="00F80A49" w:rsidP="00F80A49">
      <w:pPr>
        <w:spacing w:after="0" w:line="240" w:lineRule="auto"/>
        <w:ind w:firstLine="540"/>
        <w:jc w:val="both"/>
        <w:rPr>
          <w:rFonts w:ascii="Times New Roman" w:hAnsi="Times New Roman" w:cs="Times New Roman"/>
          <w:lang w:val="kk-KZ"/>
        </w:rPr>
      </w:pPr>
    </w:p>
    <w:p w:rsidR="00F80A49" w:rsidRDefault="00F80A49" w:rsidP="00F80A49">
      <w:pPr>
        <w:spacing w:after="0" w:line="240" w:lineRule="auto"/>
        <w:ind w:firstLine="540"/>
        <w:jc w:val="both"/>
        <w:rPr>
          <w:rFonts w:ascii="Times New Roman" w:hAnsi="Times New Roman" w:cs="Times New Roman"/>
          <w:lang w:val="kk-KZ"/>
        </w:rPr>
      </w:pPr>
    </w:p>
    <w:p w:rsidR="00F80A49" w:rsidRDefault="00F80A49" w:rsidP="00F80A49">
      <w:pPr>
        <w:spacing w:after="0" w:line="240" w:lineRule="auto"/>
        <w:ind w:firstLine="540"/>
        <w:jc w:val="both"/>
        <w:rPr>
          <w:rFonts w:ascii="Times New Roman" w:hAnsi="Times New Roman" w:cs="Times New Roman"/>
          <w:lang w:val="kk-KZ"/>
        </w:rPr>
      </w:pPr>
      <w:r>
        <w:rPr>
          <w:rFonts w:ascii="Times New Roman" w:hAnsi="Times New Roman" w:cs="Times New Roman"/>
          <w:lang w:val="kk-KZ"/>
        </w:rPr>
        <w:t> </w:t>
      </w: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eastAsia="en-US"/>
        </w:rPr>
        <w:t>Семинар №</w:t>
      </w:r>
      <w:r>
        <w:rPr>
          <w:rFonts w:ascii="Times New Roman" w:hAnsi="Times New Roman" w:cs="Times New Roman"/>
          <w:b/>
          <w:bCs/>
          <w:sz w:val="24"/>
          <w:szCs w:val="24"/>
          <w:lang w:val="kk-KZ"/>
        </w:rPr>
        <w:t xml:space="preserve">2 Антика </w:t>
      </w:r>
      <w:r>
        <w:rPr>
          <w:rFonts w:ascii="Times New Roman" w:hAnsi="Times New Roman" w:cs="Times New Roman"/>
          <w:b/>
          <w:sz w:val="24"/>
          <w:szCs w:val="24"/>
          <w:lang w:val="kk-KZ"/>
        </w:rPr>
        <w:t> дәуріндегі философия аясында жеке ғылымдардың бастауларының пайда болуы</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1.Антикалық философияның өзіндік ерекшелігі және пайда болуы. Космоцентризм.</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2.Ежелгі Гректің Сократқа дейінгі философиялық  бағыттары мен  мектептері.</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3.Ежелгі Грек философиясының  классикалық кезеңі.</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4.Антикалық философияның эллиндік-римдік дәуірі. Эллиндік-римдік философияның негізгі мектептері.   </w:t>
      </w:r>
    </w:p>
    <w:p w:rsidR="00F80A49" w:rsidRDefault="00F80A49" w:rsidP="00F80A49">
      <w:pPr>
        <w:spacing w:after="0" w:line="240" w:lineRule="auto"/>
        <w:rPr>
          <w:rFonts w:ascii="Times New Roman" w:hAnsi="Times New Roman" w:cs="Times New Roman"/>
          <w:b/>
          <w:sz w:val="24"/>
          <w:szCs w:val="24"/>
          <w:lang w:val="kk-KZ" w:eastAsia="ko-KR"/>
        </w:rPr>
      </w:pPr>
    </w:p>
    <w:p w:rsidR="00F80A49" w:rsidRDefault="00F80A49" w:rsidP="00F80A49">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Бақылау сұрақтары:</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1.Көне Грек философиясы: ойшылдары мен негізгі мектептері.</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2.Философияның тарихи түрлері, олардың әлеуметтік жағдайлары мен  байланысы.</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3.Көне Грек материалистері.</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4.Көне Грециядағы идеалистік философияның өкілдері.</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5.Аристотель қай ілімнің негізгі заңдарын жасады.</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6.Ежелгі Грециядағы диалектикалық ілімнің қалыптасуы (Гераклит, Элей мектебі, софистер). </w:t>
      </w:r>
    </w:p>
    <w:p w:rsidR="00F80A49" w:rsidRDefault="00F80A49" w:rsidP="00F80A4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7.Ежелгі Рим философиясы: дәстүрі және жаңа идеялардың мектептері мен             ойшылдары.</w:t>
      </w:r>
    </w:p>
    <w:p w:rsidR="00F80A49" w:rsidRDefault="00F80A49" w:rsidP="00F80A49">
      <w:pPr>
        <w:spacing w:after="0" w:line="240" w:lineRule="auto"/>
        <w:ind w:left="900"/>
        <w:rPr>
          <w:rFonts w:ascii="Times New Roman" w:hAnsi="Times New Roman" w:cs="Times New Roman"/>
          <w:b/>
          <w:sz w:val="24"/>
          <w:szCs w:val="24"/>
          <w:lang w:val="kk-KZ" w:eastAsia="ko-KR"/>
        </w:rPr>
      </w:pPr>
    </w:p>
    <w:p w:rsidR="00F80A49" w:rsidRDefault="00F80A49" w:rsidP="00F80A49">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Баяндамалар мен рефераттар тақырыбы.</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1.Ежелгі Грек философиясындағы космоцентризм және оның бағыттары.</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 Антикалық философияның эллиндік-римдік дәуірі. Эллиндік-римдік  философияның негізгі мектептері.</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3.Антикалық философияның өзіндік ерекшелігі. Ежелгі Грек философиясының негізгі бағыттары мен мектептері.</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4.Антика философиясы. Негізг идеялар мен мектептер (Гераклит, Сократ, Демокрит, Платон, Аристотель,т.б.).</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5.Сократ философиясындағы адам мәселесі. </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6.Аристотель - антикалық философияны жүйеге келтіруші.</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7.Зенон апориясы және қозғалысты тану мәселесі.</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8.Платон еңбегінің философияны  зерттеушілер үшін мәні.</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9.Ежелдгі грек философиясындағы  болмыс мәселесінің  шешілуі (Пифагор,  Парменид, Демокрит, Аристотель).</w:t>
      </w:r>
    </w:p>
    <w:p w:rsidR="00F80A49" w:rsidRDefault="00F80A49" w:rsidP="00F80A49">
      <w:pPr>
        <w:spacing w:after="0" w:line="240" w:lineRule="auto"/>
        <w:ind w:firstLine="709"/>
        <w:jc w:val="both"/>
        <w:rPr>
          <w:rFonts w:ascii="Times New Roman" w:hAnsi="Times New Roman" w:cs="Times New Roman"/>
          <w:b/>
          <w:sz w:val="18"/>
          <w:lang w:val="kk-KZ" w:eastAsia="ko-KR"/>
        </w:rPr>
      </w:pPr>
      <w:r>
        <w:rPr>
          <w:rFonts w:ascii="Times New Roman" w:hAnsi="Times New Roman" w:cs="Times New Roman"/>
          <w:b/>
          <w:sz w:val="18"/>
          <w:lang w:val="kk-KZ" w:eastAsia="ko-KR"/>
        </w:rPr>
        <w:t> </w:t>
      </w:r>
    </w:p>
    <w:p w:rsidR="00F80A49" w:rsidRDefault="00F80A49" w:rsidP="00F80A49">
      <w:pPr>
        <w:pStyle w:val="3"/>
        <w:spacing w:after="0"/>
        <w:jc w:val="both"/>
        <w:rPr>
          <w:b/>
          <w:bCs/>
          <w:sz w:val="22"/>
          <w:szCs w:val="24"/>
        </w:rPr>
      </w:pPr>
      <w:r>
        <w:rPr>
          <w:b/>
          <w:sz w:val="14"/>
          <w:lang w:val="kk-KZ" w:eastAsia="ko-KR"/>
        </w:rPr>
        <w:t> </w:t>
      </w:r>
      <w:r>
        <w:rPr>
          <w:b/>
          <w:bCs/>
          <w:sz w:val="22"/>
          <w:szCs w:val="24"/>
        </w:rPr>
        <w:t>Әдебиет:</w:t>
      </w:r>
    </w:p>
    <w:p w:rsidR="00F80A49" w:rsidRDefault="00F80A49" w:rsidP="00F80A49">
      <w:pPr>
        <w:pStyle w:val="a5"/>
        <w:widowControl w:val="0"/>
        <w:numPr>
          <w:ilvl w:val="0"/>
          <w:numId w:val="2"/>
        </w:numPr>
        <w:jc w:val="both"/>
        <w:rPr>
          <w:bCs/>
          <w:lang w:val="kk-KZ"/>
        </w:rPr>
      </w:pPr>
      <w:r>
        <w:rPr>
          <w:bCs/>
          <w:sz w:val="22"/>
          <w:lang w:val="kk-KZ"/>
        </w:rPr>
        <w:lastRenderedPageBreak/>
        <w:t xml:space="preserve">Мырзалы </w:t>
      </w:r>
      <w:r>
        <w:rPr>
          <w:bCs/>
          <w:lang w:val="kk-KZ"/>
        </w:rPr>
        <w:t>С. Қ. Философия. Алматы, 2014.</w:t>
      </w:r>
    </w:p>
    <w:p w:rsidR="00F80A49" w:rsidRDefault="00F80A49" w:rsidP="00F80A49">
      <w:pPr>
        <w:pStyle w:val="a5"/>
        <w:numPr>
          <w:ilvl w:val="0"/>
          <w:numId w:val="2"/>
        </w:numPr>
        <w:rPr>
          <w:lang w:val="kk-KZ"/>
        </w:rPr>
      </w:pPr>
      <w:r>
        <w:rPr>
          <w:lang w:val="kk-KZ"/>
        </w:rPr>
        <w:t>Нұрышева Г.Ж. Философия. Алматы, 2013.</w:t>
      </w:r>
    </w:p>
    <w:p w:rsidR="00F80A49" w:rsidRDefault="00F80A49" w:rsidP="00F80A49">
      <w:pPr>
        <w:pStyle w:val="3"/>
        <w:numPr>
          <w:ilvl w:val="0"/>
          <w:numId w:val="2"/>
        </w:numPr>
        <w:spacing w:after="0"/>
        <w:jc w:val="both"/>
        <w:rPr>
          <w:sz w:val="24"/>
          <w:szCs w:val="24"/>
          <w:lang w:val="kk-KZ"/>
        </w:rPr>
      </w:pPr>
      <w:r>
        <w:rPr>
          <w:sz w:val="24"/>
          <w:szCs w:val="24"/>
          <w:lang w:val="kk-KZ"/>
        </w:rPr>
        <w:t>Ғабитов Т.Х. және басқалары. Философия. Алматы, 2004.</w:t>
      </w:r>
    </w:p>
    <w:p w:rsidR="00F80A49" w:rsidRDefault="00F80A49" w:rsidP="00F80A49">
      <w:pPr>
        <w:pStyle w:val="3"/>
        <w:numPr>
          <w:ilvl w:val="0"/>
          <w:numId w:val="2"/>
        </w:numPr>
        <w:spacing w:after="0"/>
        <w:jc w:val="both"/>
        <w:rPr>
          <w:sz w:val="24"/>
          <w:szCs w:val="24"/>
        </w:rPr>
      </w:pPr>
      <w:r>
        <w:rPr>
          <w:sz w:val="24"/>
          <w:szCs w:val="24"/>
        </w:rPr>
        <w:t>Қасабек А. Тарихи-философиялық таным. Алматы, 2002.</w:t>
      </w:r>
    </w:p>
    <w:p w:rsidR="00F80A49" w:rsidRDefault="00F80A49" w:rsidP="00F80A49">
      <w:pPr>
        <w:pStyle w:val="3"/>
        <w:numPr>
          <w:ilvl w:val="0"/>
          <w:numId w:val="2"/>
        </w:numPr>
        <w:spacing w:after="0"/>
        <w:jc w:val="both"/>
        <w:rPr>
          <w:sz w:val="24"/>
          <w:szCs w:val="24"/>
        </w:rPr>
      </w:pPr>
      <w:r>
        <w:rPr>
          <w:sz w:val="24"/>
          <w:szCs w:val="24"/>
        </w:rPr>
        <w:t>Кішібеков Д., Сыдықов Ұ. Философия. Алматы, 2004.</w:t>
      </w:r>
    </w:p>
    <w:p w:rsidR="00F80A49" w:rsidRDefault="00F80A49" w:rsidP="00F80A49">
      <w:pPr>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F80A49" w:rsidRDefault="00F80A49" w:rsidP="00F80A49">
      <w:pPr>
        <w:numPr>
          <w:ilvl w:val="0"/>
          <w:numId w:val="2"/>
        </w:num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Богомолов А. С. Античная философия. Изд. МГУ. 1985.</w:t>
      </w:r>
    </w:p>
    <w:p w:rsidR="00F80A49" w:rsidRDefault="00F80A49" w:rsidP="00F80A49">
      <w:pPr>
        <w:pStyle w:val="3"/>
        <w:numPr>
          <w:ilvl w:val="0"/>
          <w:numId w:val="2"/>
        </w:numPr>
        <w:spacing w:after="0"/>
        <w:jc w:val="both"/>
        <w:rPr>
          <w:sz w:val="24"/>
          <w:szCs w:val="24"/>
        </w:rPr>
      </w:pPr>
      <w:r>
        <w:rPr>
          <w:sz w:val="24"/>
          <w:szCs w:val="24"/>
          <w:lang w:val="kk-KZ" w:eastAsia="ko-KR"/>
        </w:rPr>
        <w:t>Лосев А. Ф. Словарь античной философии. М.: 1995.</w:t>
      </w:r>
    </w:p>
    <w:p w:rsidR="00F80A49" w:rsidRDefault="00F80A49" w:rsidP="00F80A49">
      <w:pPr>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pStyle w:val="3"/>
        <w:spacing w:after="0"/>
        <w:ind w:left="720"/>
        <w:jc w:val="both"/>
        <w:rPr>
          <w:sz w:val="24"/>
          <w:szCs w:val="24"/>
        </w:rPr>
      </w:pPr>
    </w:p>
    <w:p w:rsidR="00F80A49" w:rsidRDefault="00F80A49" w:rsidP="00F80A49">
      <w:pPr>
        <w:spacing w:after="0" w:line="240" w:lineRule="auto"/>
        <w:ind w:left="720"/>
        <w:jc w:val="both"/>
        <w:rPr>
          <w:rFonts w:ascii="Times New Roman" w:hAnsi="Times New Roman" w:cs="Times New Roman"/>
          <w:szCs w:val="24"/>
          <w:lang w:val="kk-KZ" w:eastAsia="ko-KR"/>
        </w:rPr>
      </w:pPr>
    </w:p>
    <w:p w:rsidR="00F80A49" w:rsidRDefault="00F80A49" w:rsidP="00F80A49">
      <w:pPr>
        <w:spacing w:after="0" w:line="240" w:lineRule="auto"/>
        <w:jc w:val="both"/>
        <w:rPr>
          <w:rFonts w:ascii="Times New Roman" w:hAnsi="Times New Roman" w:cs="Times New Roman"/>
          <w:szCs w:val="24"/>
          <w:lang w:val="kk-KZ" w:eastAsia="ko-KR"/>
        </w:rPr>
      </w:pPr>
      <w:r>
        <w:rPr>
          <w:rFonts w:ascii="Times New Roman" w:hAnsi="Times New Roman" w:cs="Times New Roman"/>
          <w:b/>
          <w:szCs w:val="24"/>
          <w:lang w:val="kk-KZ" w:eastAsia="ko-KR"/>
        </w:rPr>
        <w:t>Әдістемелік ұсыныстар</w:t>
      </w:r>
      <w:r>
        <w:rPr>
          <w:rFonts w:ascii="Times New Roman" w:hAnsi="Times New Roman" w:cs="Times New Roman"/>
          <w:szCs w:val="24"/>
          <w:lang w:val="kk-KZ" w:eastAsia="ko-KR"/>
        </w:rPr>
        <w:t xml:space="preserve"> </w:t>
      </w:r>
    </w:p>
    <w:p w:rsidR="00F80A49" w:rsidRDefault="00F80A49" w:rsidP="00F80A49">
      <w:pPr>
        <w:spacing w:after="0" w:line="240" w:lineRule="auto"/>
        <w:ind w:firstLine="283"/>
        <w:jc w:val="both"/>
        <w:rPr>
          <w:rFonts w:ascii="Times New Roman" w:hAnsi="Times New Roman" w:cs="Times New Roman"/>
          <w:szCs w:val="24"/>
          <w:lang w:val="kk-KZ" w:eastAsia="ko-KR"/>
        </w:rPr>
      </w:pPr>
      <w:r>
        <w:rPr>
          <w:rFonts w:ascii="Times New Roman" w:hAnsi="Times New Roman" w:cs="Times New Roman"/>
          <w:szCs w:val="24"/>
          <w:lang w:val="kk-KZ" w:eastAsia="ko-KR"/>
        </w:rPr>
        <w:t>Антикалық философия көбінесе космоцентризмге негізделген. Оның алғашқы көзқарастары материалистік және идеалистік болып бөлініп, милет пен элеат мектебін құрды. Бұл Сократқа дейінгі  кезең, ал Сократтан кейінгі кезеңге – Аристотель, Платон, т. б. жатады.</w:t>
      </w:r>
    </w:p>
    <w:p w:rsidR="00F80A49" w:rsidRDefault="00F80A49" w:rsidP="00F80A49">
      <w:pPr>
        <w:spacing w:after="0" w:line="240" w:lineRule="auto"/>
        <w:jc w:val="both"/>
        <w:rPr>
          <w:rFonts w:ascii="Times New Roman" w:hAnsi="Times New Roman" w:cs="Times New Roman"/>
          <w:b/>
          <w:sz w:val="24"/>
          <w:szCs w:val="24"/>
          <w:lang w:val="kk-KZ" w:eastAsia="ko-KR"/>
        </w:rPr>
      </w:pPr>
    </w:p>
    <w:p w:rsidR="00F80A49" w:rsidRDefault="00F80A49" w:rsidP="00F80A49">
      <w:pPr>
        <w:pStyle w:val="3"/>
        <w:spacing w:after="0"/>
        <w:jc w:val="both"/>
        <w:rPr>
          <w:sz w:val="24"/>
          <w:szCs w:val="24"/>
          <w:lang w:val="kk-KZ"/>
        </w:rPr>
      </w:pPr>
    </w:p>
    <w:p w:rsidR="00F80A49" w:rsidRDefault="00F80A49" w:rsidP="00F80A49">
      <w:pPr>
        <w:pStyle w:val="3"/>
        <w:spacing w:after="0"/>
        <w:jc w:val="both"/>
        <w:rPr>
          <w:b/>
          <w:bCs/>
          <w:sz w:val="24"/>
          <w:szCs w:val="24"/>
          <w:lang w:val="kk-KZ"/>
        </w:rPr>
      </w:pPr>
      <w:r>
        <w:rPr>
          <w:b/>
          <w:sz w:val="24"/>
          <w:szCs w:val="24"/>
          <w:shd w:val="clear" w:color="auto" w:fill="FFFFFF"/>
          <w:lang w:val="kk-KZ" w:eastAsia="en-US"/>
        </w:rPr>
        <w:t xml:space="preserve">Семинар №3   </w:t>
      </w:r>
      <w:r>
        <w:rPr>
          <w:b/>
          <w:sz w:val="24"/>
          <w:szCs w:val="24"/>
          <w:lang w:val="kk-KZ"/>
        </w:rPr>
        <w:t>Орта ғасыр философиясы және оның ғылым дамуына ықпалы</w:t>
      </w:r>
    </w:p>
    <w:p w:rsidR="00F80A49" w:rsidRDefault="00F80A49" w:rsidP="00F80A49">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Орта ғасыр философиясындағы теоцентризм. Патристика </w:t>
      </w:r>
    </w:p>
    <w:p w:rsidR="00F80A49" w:rsidRDefault="00F80A49" w:rsidP="00F80A49">
      <w:pPr>
        <w:tabs>
          <w:tab w:val="left" w:pos="900"/>
        </w:tabs>
        <w:spacing w:after="0" w:line="240" w:lineRule="auto"/>
        <w:ind w:left="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және  Схоластика.</w:t>
      </w:r>
    </w:p>
    <w:p w:rsidR="00F80A49" w:rsidRDefault="00F80A49" w:rsidP="00F80A49">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философиясындағы номинализм жән реализм.</w:t>
      </w:r>
    </w:p>
    <w:p w:rsidR="00F80A49" w:rsidRDefault="00F80A49" w:rsidP="00F80A49">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Араб философиясындағы орта ғасырдағы антикалық мұра.</w:t>
      </w:r>
    </w:p>
    <w:p w:rsidR="00F80A49" w:rsidRDefault="00F80A49" w:rsidP="00F80A49">
      <w:pPr>
        <w:numPr>
          <w:ilvl w:val="0"/>
          <w:numId w:val="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Шығыс орта ғасырындағы классикалық философиясының</w:t>
      </w:r>
    </w:p>
    <w:p w:rsidR="00F80A49" w:rsidRDefault="00F80A49" w:rsidP="00F80A49">
      <w:pPr>
        <w:tabs>
          <w:tab w:val="left" w:pos="900"/>
        </w:tabs>
        <w:spacing w:after="0" w:line="240" w:lineRule="auto"/>
        <w:ind w:left="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дамуы.</w:t>
      </w:r>
    </w:p>
    <w:p w:rsidR="00F80A49" w:rsidRDefault="00F80A49" w:rsidP="00F80A49">
      <w:pPr>
        <w:numPr>
          <w:ilvl w:val="0"/>
          <w:numId w:val="3"/>
        </w:numPr>
        <w:tabs>
          <w:tab w:val="left" w:pos="900"/>
        </w:tabs>
        <w:spacing w:after="0" w:line="240" w:lineRule="auto"/>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Араб тілді философиядағы әмбебаптық, пантеизм, перипатетизм.</w:t>
      </w:r>
    </w:p>
    <w:p w:rsidR="00F80A49" w:rsidRDefault="00F80A49" w:rsidP="00F80A49">
      <w:pPr>
        <w:pStyle w:val="5"/>
        <w:spacing w:before="0" w:after="0"/>
        <w:rPr>
          <w:rFonts w:ascii="Times New Roman" w:hAnsi="Times New Roman"/>
          <w:i w:val="0"/>
          <w:sz w:val="24"/>
          <w:szCs w:val="24"/>
        </w:rPr>
      </w:pPr>
      <w:r>
        <w:rPr>
          <w:rFonts w:ascii="Times New Roman" w:hAnsi="Times New Roman"/>
          <w:i w:val="0"/>
          <w:sz w:val="24"/>
          <w:szCs w:val="24"/>
        </w:rPr>
        <w:t>Бақылау сұрақтары</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Батыс Еуропадағы Орта ғасыр философиясы. Номинализм мен реализм     </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арасындағы пікірталас.</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Шығыс Ренессансының философиясы. Әл-Кинди, әл-Фараби, Ибн-Сина (Авицена), Ибн-Рушд (Аверроэс).</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ғасырдағы  мұсылман философиясы.</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Христиан және Ислам діндерінің негіздері. </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Араб елдеріндегі философия, ғылым, өнер, тәрбие. </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ғасырдағы Батыс Еуропа мәдениетінің ерекшеліктері.</w:t>
      </w:r>
    </w:p>
    <w:p w:rsidR="00F80A49" w:rsidRDefault="00F80A49" w:rsidP="00F80A49">
      <w:pPr>
        <w:pStyle w:val="a3"/>
        <w:numPr>
          <w:ilvl w:val="0"/>
          <w:numId w:val="4"/>
        </w:numPr>
        <w:tabs>
          <w:tab w:val="left" w:pos="900"/>
        </w:tabs>
        <w:spacing w:after="0"/>
        <w:jc w:val="both"/>
        <w:rPr>
          <w:sz w:val="24"/>
          <w:szCs w:val="24"/>
          <w:lang w:val="kk-KZ"/>
        </w:rPr>
      </w:pPr>
      <w:r>
        <w:rPr>
          <w:sz w:val="24"/>
          <w:szCs w:val="24"/>
          <w:lang w:val="kk-KZ"/>
        </w:rPr>
        <w:t>Философия мен идеологияның айырмашылығы неде?</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Араб философиясының өзіндік мәні?</w:t>
      </w:r>
    </w:p>
    <w:p w:rsidR="00F80A49" w:rsidRDefault="00F80A49" w:rsidP="00F80A49">
      <w:pPr>
        <w:numPr>
          <w:ilvl w:val="0"/>
          <w:numId w:val="4"/>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Номинализм және реализм күресінің негізі неде?</w:t>
      </w: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ғасырлық христиан ойшылдарының философиядағы жаңалықтары.</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мұсылман философиясындағы кемелденген адам мәселесі.</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философиясындағы сенім мен ақылдың арақатынасы.</w:t>
      </w:r>
    </w:p>
    <w:p w:rsidR="00F80A49" w:rsidRDefault="00F80A49" w:rsidP="00F80A49">
      <w:pPr>
        <w:pStyle w:val="2"/>
        <w:tabs>
          <w:tab w:val="left" w:pos="900"/>
        </w:tabs>
        <w:spacing w:after="0" w:line="240" w:lineRule="auto"/>
        <w:ind w:firstLine="540"/>
        <w:rPr>
          <w:sz w:val="24"/>
          <w:szCs w:val="24"/>
          <w:lang w:val="kk-KZ"/>
        </w:rPr>
      </w:pPr>
      <w:r>
        <w:rPr>
          <w:sz w:val="24"/>
          <w:szCs w:val="24"/>
          <w:lang w:val="kk-KZ"/>
        </w:rPr>
        <w:t>Батыс Еуропадағы орта ғасыр философиясындағы теоцентризм.</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Орта ғасыр философиясының негізгі кезеңдері. Патристика және схоластика.</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Әмбебаптылық мәселесі және номиналистер мен реалистердің айтысы.       </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Орта ғасырдағы мұсылман философиясы.  </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Араб мұсылман мәдениетіндегі антикалық ғылыми және философиялық мұралар.</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Шығыс перипатетизмі. Әл-Фараби, Әл-Кинди және Ибн-Сина философиясы.</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ұсыныстар  </w:t>
      </w:r>
    </w:p>
    <w:p w:rsidR="00F80A49" w:rsidRDefault="00F80A49" w:rsidP="00F80A4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Орта ғасыр философиясы теологиялық өрісте дамығанына ерекше көңіл аудару керек. Ол діни ілімнің құлы болды. Оның негізгі бағыттары ─ апологетика, патристика, </w:t>
      </w:r>
      <w:r>
        <w:rPr>
          <w:rFonts w:ascii="Times New Roman" w:hAnsi="Times New Roman" w:cs="Times New Roman"/>
          <w:sz w:val="24"/>
          <w:szCs w:val="24"/>
          <w:lang w:val="kk-KZ"/>
        </w:rPr>
        <w:lastRenderedPageBreak/>
        <w:t xml:space="preserve">схоластика, догматизм. Орта ғасыр Шығыс философиясының өзінідік ерекшеліктері бар. Қиыр Шығыста  ежелгі философиялық мектептер сақталып, дінге бет бұру байқалады. Араб философиясында антикалық мұра (перипатетизм) кең пайдаланылып, нақты ғылымдырдың дамуына аса зор ықпалын тигізіп, Батысеуропалық философияның  жаңаша дамуына жол ашты.  </w:t>
      </w:r>
    </w:p>
    <w:p w:rsidR="00F80A49" w:rsidRDefault="00F80A49" w:rsidP="00F80A49">
      <w:pPr>
        <w:spacing w:after="0" w:line="240" w:lineRule="auto"/>
        <w:ind w:firstLine="709"/>
        <w:jc w:val="both"/>
        <w:rPr>
          <w:rFonts w:ascii="Times New Roman" w:hAnsi="Times New Roman" w:cs="Times New Roman"/>
          <w:b/>
          <w:sz w:val="24"/>
          <w:szCs w:val="24"/>
          <w:lang w:val="kk-KZ"/>
        </w:rPr>
      </w:pPr>
    </w:p>
    <w:p w:rsidR="00F80A49" w:rsidRDefault="00F80A49" w:rsidP="00F80A49">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Әдебитеттер тізімі </w:t>
      </w:r>
    </w:p>
    <w:p w:rsidR="00F80A49" w:rsidRDefault="00F80A49" w:rsidP="00F80A49">
      <w:pPr>
        <w:numPr>
          <w:ilvl w:val="0"/>
          <w:numId w:val="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Әлемдік философиялық мұра. 1-20 тт.  2-5 Алматы. Мектеп, 2005-2007.</w:t>
      </w:r>
    </w:p>
    <w:p w:rsidR="00F80A49" w:rsidRDefault="00F80A49" w:rsidP="00F80A49">
      <w:pPr>
        <w:numPr>
          <w:ilvl w:val="0"/>
          <w:numId w:val="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Есім Ғ. Фәлсәфа тарихы. Алматы. Раритет, 2004.</w:t>
      </w:r>
    </w:p>
    <w:p w:rsidR="00F80A49" w:rsidRDefault="00F80A49" w:rsidP="00F80A49">
      <w:pPr>
        <w:numPr>
          <w:ilvl w:val="0"/>
          <w:numId w:val="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Ибн-Сина. Избранные философские произведения. М.:1980.</w:t>
      </w:r>
    </w:p>
    <w:p w:rsidR="00F80A49" w:rsidRDefault="00F80A49" w:rsidP="00F80A49">
      <w:pPr>
        <w:numPr>
          <w:ilvl w:val="0"/>
          <w:numId w:val="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Майоров Г. Г. Формирование средневековой фиилософии.  М.: 1979.</w:t>
      </w:r>
    </w:p>
    <w:p w:rsidR="00F80A49" w:rsidRDefault="00F80A49" w:rsidP="00F80A49">
      <w:pPr>
        <w:numPr>
          <w:ilvl w:val="0"/>
          <w:numId w:val="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Мәдени-философиялық, энциклопедиялық сөздік.</w:t>
      </w:r>
    </w:p>
    <w:p w:rsidR="00F80A49" w:rsidRDefault="00F80A49" w:rsidP="00F80A49">
      <w:pPr>
        <w:numPr>
          <w:ilvl w:val="0"/>
          <w:numId w:val="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Т.Х.Ғабитов, А.Т. Құлсариева.  Алматы. Раритет 2004.</w:t>
      </w:r>
    </w:p>
    <w:p w:rsidR="00F80A49" w:rsidRDefault="00F80A49" w:rsidP="00F80A49">
      <w:pPr>
        <w:pStyle w:val="a5"/>
        <w:widowControl w:val="0"/>
        <w:numPr>
          <w:ilvl w:val="0"/>
          <w:numId w:val="5"/>
        </w:numPr>
        <w:jc w:val="both"/>
        <w:rPr>
          <w:bCs/>
          <w:lang w:val="kk-KZ"/>
        </w:rPr>
      </w:pPr>
      <w:r>
        <w:rPr>
          <w:bCs/>
          <w:lang w:val="kk-KZ"/>
        </w:rPr>
        <w:t>Мырзалы С. Қ. Философия. Алматы, 2014.</w:t>
      </w:r>
    </w:p>
    <w:p w:rsidR="00F80A49" w:rsidRDefault="00F80A49" w:rsidP="00F80A49">
      <w:pPr>
        <w:pStyle w:val="a5"/>
        <w:numPr>
          <w:ilvl w:val="0"/>
          <w:numId w:val="5"/>
        </w:numPr>
        <w:rPr>
          <w:lang w:val="kk-KZ"/>
        </w:rPr>
      </w:pPr>
      <w:r>
        <w:rPr>
          <w:lang w:val="kk-KZ"/>
        </w:rPr>
        <w:t>Нұрышева Г.Ж. Философия. Алматы, 2013.</w:t>
      </w:r>
    </w:p>
    <w:p w:rsidR="00F80A49" w:rsidRDefault="00F80A49" w:rsidP="00F80A49">
      <w:pPr>
        <w:numPr>
          <w:ilvl w:val="0"/>
          <w:numId w:val="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ind w:left="360"/>
        <w:rPr>
          <w:lang w:val="kk-KZ"/>
        </w:rPr>
      </w:pPr>
    </w:p>
    <w:p w:rsidR="00F80A49" w:rsidRDefault="00F80A49" w:rsidP="00F80A49">
      <w:pPr>
        <w:spacing w:after="0" w:line="240" w:lineRule="auto"/>
        <w:jc w:val="both"/>
        <w:rPr>
          <w:rFonts w:ascii="Times New Roman" w:hAnsi="Times New Roman" w:cs="Times New Roman"/>
          <w:b/>
          <w:bCs/>
          <w:sz w:val="24"/>
          <w:szCs w:val="24"/>
          <w:lang w:val="kk-KZ"/>
        </w:rPr>
      </w:pP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eastAsia="en-US"/>
        </w:rPr>
        <w:t>Семинар №</w:t>
      </w:r>
      <w:r>
        <w:rPr>
          <w:rFonts w:ascii="Times New Roman" w:hAnsi="Times New Roman" w:cs="Times New Roman"/>
          <w:b/>
          <w:bCs/>
          <w:sz w:val="24"/>
          <w:szCs w:val="24"/>
          <w:lang w:val="kk-KZ"/>
        </w:rPr>
        <w:t>4  Қайта өрлеу дәуірі Еуропалық өркениет дамуындағы сілкініс және Жаңа замандағы философия мен ғылымның қалыптасуы</w:t>
      </w:r>
    </w:p>
    <w:p w:rsidR="00F80A49" w:rsidRDefault="00F80A49" w:rsidP="00F80A49">
      <w:pPr>
        <w:pStyle w:val="3"/>
        <w:numPr>
          <w:ilvl w:val="0"/>
          <w:numId w:val="6"/>
        </w:numPr>
        <w:spacing w:after="0"/>
        <w:jc w:val="both"/>
        <w:rPr>
          <w:sz w:val="24"/>
          <w:szCs w:val="24"/>
          <w:lang w:val="kk-KZ"/>
        </w:rPr>
      </w:pPr>
      <w:r>
        <w:rPr>
          <w:sz w:val="24"/>
          <w:szCs w:val="24"/>
          <w:lang w:val="kk-KZ"/>
        </w:rPr>
        <w:t>Антропоцентризм және гуманизм – Ренессанс философиясының негізгі белгілері. Адам мәселесінің Қайта Өркендеу өнерінде бейнеленуі.</w:t>
      </w:r>
    </w:p>
    <w:p w:rsidR="00F80A49" w:rsidRDefault="00F80A49" w:rsidP="00F80A49">
      <w:pPr>
        <w:pStyle w:val="3"/>
        <w:numPr>
          <w:ilvl w:val="0"/>
          <w:numId w:val="6"/>
        </w:numPr>
        <w:spacing w:after="0"/>
        <w:jc w:val="both"/>
        <w:rPr>
          <w:sz w:val="24"/>
          <w:szCs w:val="24"/>
          <w:lang w:val="kk-KZ"/>
        </w:rPr>
      </w:pPr>
      <w:r>
        <w:rPr>
          <w:sz w:val="24"/>
          <w:szCs w:val="24"/>
          <w:lang w:val="kk-KZ"/>
        </w:rPr>
        <w:t>Ортағасылық ойлаудан Ренессансқа өту: Э.Роттердамский, М.Монтень, Н.Кузанский.</w:t>
      </w:r>
    </w:p>
    <w:p w:rsidR="00F80A49" w:rsidRDefault="00F80A49" w:rsidP="00F80A49">
      <w:pPr>
        <w:pStyle w:val="3"/>
        <w:numPr>
          <w:ilvl w:val="0"/>
          <w:numId w:val="6"/>
        </w:numPr>
        <w:spacing w:after="0"/>
        <w:jc w:val="both"/>
        <w:rPr>
          <w:sz w:val="24"/>
          <w:szCs w:val="24"/>
          <w:lang w:val="kk-KZ"/>
        </w:rPr>
      </w:pPr>
      <w:r>
        <w:rPr>
          <w:sz w:val="24"/>
          <w:szCs w:val="24"/>
          <w:lang w:val="kk-KZ"/>
        </w:rPr>
        <w:t>Қайта Өркендеу дәуіріндегі ғылым: Н.Коперник, Д.Бруно, Г.Галилей.</w:t>
      </w:r>
    </w:p>
    <w:p w:rsidR="00F80A49" w:rsidRDefault="00F80A49" w:rsidP="00F80A49">
      <w:pPr>
        <w:pStyle w:val="3"/>
        <w:numPr>
          <w:ilvl w:val="0"/>
          <w:numId w:val="6"/>
        </w:numPr>
        <w:spacing w:after="0"/>
        <w:jc w:val="both"/>
        <w:rPr>
          <w:sz w:val="24"/>
          <w:szCs w:val="24"/>
          <w:lang w:val="kk-KZ"/>
        </w:rPr>
      </w:pPr>
      <w:r>
        <w:rPr>
          <w:sz w:val="24"/>
          <w:szCs w:val="24"/>
          <w:lang w:val="kk-KZ"/>
        </w:rPr>
        <w:t>Ренессанс дәуіріндегі әлеуметтік-саяси философия: Н.Макиавелли, Т. Мор, Т.Кампанелла.</w:t>
      </w: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F80A49" w:rsidRDefault="00F80A49" w:rsidP="00F80A49">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Қайта өрлеу дәуірінің өзіндік белгілері, олардың философиялық ойларда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бейнеленуі.</w:t>
      </w:r>
    </w:p>
    <w:p w:rsidR="00F80A49" w:rsidRDefault="00F80A49" w:rsidP="00F80A49">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Қайта өрлеу философиясының  антропоцентризмі және гуманизмі. Пантеизм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және натурализм.</w:t>
      </w:r>
    </w:p>
    <w:p w:rsidR="00F80A49" w:rsidRDefault="00F80A49" w:rsidP="00F80A49">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ХVІІ-ХVІІІ ғасыр философия ( Ф. Бэкон, Р. Декарт, Т. Гобс, Б. Спиноза, Дж.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Локк, Г. Лейбниц).</w:t>
      </w:r>
    </w:p>
    <w:p w:rsidR="00F80A49" w:rsidRDefault="00F80A49" w:rsidP="00F80A49">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ХVІІІ ғ. ағартушылық кезеңдегі философиясы (Ж. Ламерти, Д. Дидро,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 А. Гельвеций, П. Гольбах, Вольтер).</w:t>
      </w:r>
    </w:p>
    <w:p w:rsidR="00F80A49" w:rsidRDefault="00F80A49" w:rsidP="00F80A49">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Француз материалистерінің діни көзқарастары.</w:t>
      </w:r>
    </w:p>
    <w:p w:rsidR="00F80A49" w:rsidRDefault="00F80A49" w:rsidP="00F80A49">
      <w:pPr>
        <w:numPr>
          <w:ilvl w:val="0"/>
          <w:numId w:val="7"/>
        </w:numPr>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Қайта өрлеудегі натурфилософия мен диалектика (Дж. Бруно, Н. Кузанский).</w:t>
      </w: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Баяндамалар мен рефераттар</w:t>
      </w:r>
      <w:r>
        <w:rPr>
          <w:rFonts w:ascii="Times New Roman" w:hAnsi="Times New Roman" w:cs="Times New Roman"/>
          <w:sz w:val="24"/>
          <w:szCs w:val="24"/>
          <w:lang w:val="kk-KZ"/>
        </w:rPr>
        <w:t>:</w:t>
      </w:r>
    </w:p>
    <w:p w:rsidR="00F80A49" w:rsidRDefault="00F80A49" w:rsidP="00F80A49">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Қайта өрлеудегі  антропоцентризм және гумманизм.</w:t>
      </w:r>
    </w:p>
    <w:p w:rsidR="00F80A49" w:rsidRDefault="00F80A49" w:rsidP="00F80A49">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Адам идеалы: адам өзін-өзі жасаушы бастапқы тұлға.</w:t>
      </w:r>
    </w:p>
    <w:p w:rsidR="00F80A49" w:rsidRDefault="00F80A49" w:rsidP="00F80A49">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Құдай, әлем және адам туралы  Ренессанс философиясының  гуманистік мәні. </w:t>
      </w:r>
    </w:p>
    <w:p w:rsidR="00F80A49" w:rsidRDefault="00F80A49" w:rsidP="00F80A49">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және өнер: индивидуалдылықты игеру (Данте, Петрарка, Леонардо да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Винчи, т.б.)</w:t>
      </w:r>
    </w:p>
    <w:p w:rsidR="00F80A49" w:rsidRDefault="00F80A49" w:rsidP="00F80A49">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револиция және ХVІІ ғ философиясының ерекшелігі.</w:t>
      </w:r>
    </w:p>
    <w:p w:rsidR="00F80A49" w:rsidRDefault="00F80A49" w:rsidP="00F80A49">
      <w:pPr>
        <w:numPr>
          <w:ilvl w:val="0"/>
          <w:numId w:val="8"/>
        </w:numPr>
        <w:tabs>
          <w:tab w:val="clear" w:pos="720"/>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Діни догматизмді, орта ғасырлық схоластиканы сынау.</w:t>
      </w:r>
    </w:p>
    <w:p w:rsidR="00F80A49" w:rsidRDefault="00F80A49" w:rsidP="00F80A49">
      <w:pPr>
        <w:pStyle w:val="3"/>
        <w:spacing w:after="0"/>
        <w:ind w:left="0"/>
        <w:jc w:val="both"/>
        <w:rPr>
          <w:b/>
          <w:bCs/>
          <w:sz w:val="24"/>
          <w:szCs w:val="24"/>
          <w:lang w:val="kk-KZ"/>
        </w:rPr>
      </w:pPr>
    </w:p>
    <w:p w:rsidR="00F80A49" w:rsidRDefault="00F80A49" w:rsidP="00F80A49">
      <w:pPr>
        <w:pStyle w:val="3"/>
        <w:spacing w:after="0"/>
        <w:ind w:left="0"/>
        <w:jc w:val="both"/>
        <w:rPr>
          <w:b/>
          <w:bCs/>
          <w:sz w:val="24"/>
          <w:szCs w:val="24"/>
        </w:rPr>
      </w:pPr>
      <w:r>
        <w:rPr>
          <w:b/>
          <w:bCs/>
          <w:sz w:val="24"/>
          <w:szCs w:val="24"/>
        </w:rPr>
        <w:t>Әдебиет:</w:t>
      </w:r>
    </w:p>
    <w:p w:rsidR="00F80A49" w:rsidRDefault="00F80A49" w:rsidP="00F80A49">
      <w:pPr>
        <w:pStyle w:val="a5"/>
        <w:widowControl w:val="0"/>
        <w:numPr>
          <w:ilvl w:val="0"/>
          <w:numId w:val="9"/>
        </w:numPr>
        <w:jc w:val="both"/>
        <w:rPr>
          <w:bCs/>
          <w:lang w:val="kk-KZ"/>
        </w:rPr>
      </w:pPr>
      <w:r>
        <w:rPr>
          <w:bCs/>
          <w:lang w:val="kk-KZ"/>
        </w:rPr>
        <w:t>Мырзалы С. Қ. Философия. Алматы, 2014.</w:t>
      </w:r>
    </w:p>
    <w:p w:rsidR="00F80A49" w:rsidRDefault="00F80A49" w:rsidP="00F80A49">
      <w:pPr>
        <w:pStyle w:val="a5"/>
        <w:numPr>
          <w:ilvl w:val="0"/>
          <w:numId w:val="9"/>
        </w:numPr>
        <w:rPr>
          <w:lang w:val="kk-KZ"/>
        </w:rPr>
      </w:pPr>
      <w:r>
        <w:rPr>
          <w:lang w:val="kk-KZ"/>
        </w:rPr>
        <w:t>Нұрышева Г.Ж. Философия. Алматы, 2013.</w:t>
      </w:r>
    </w:p>
    <w:p w:rsidR="00F80A49" w:rsidRDefault="00F80A49" w:rsidP="00F80A49">
      <w:pPr>
        <w:numPr>
          <w:ilvl w:val="0"/>
          <w:numId w:val="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Гайденко П.П. Эволюция понятие науки (Х</w:t>
      </w:r>
      <w:r>
        <w:rPr>
          <w:rFonts w:ascii="Times New Roman" w:hAnsi="Times New Roman" w:cs="Times New Roman"/>
          <w:sz w:val="24"/>
          <w:szCs w:val="24"/>
          <w:lang w:val="en-US"/>
        </w:rPr>
        <w:t>V</w:t>
      </w:r>
      <w:r>
        <w:rPr>
          <w:rFonts w:ascii="Times New Roman" w:hAnsi="Times New Roman" w:cs="Times New Roman"/>
          <w:sz w:val="24"/>
          <w:szCs w:val="24"/>
          <w:lang w:val="kk-KZ"/>
        </w:rPr>
        <w:t>ІІ-Х</w:t>
      </w:r>
      <w:r>
        <w:rPr>
          <w:rFonts w:ascii="Times New Roman" w:hAnsi="Times New Roman" w:cs="Times New Roman"/>
          <w:sz w:val="24"/>
          <w:szCs w:val="24"/>
          <w:lang w:val="en-US"/>
        </w:rPr>
        <w:t>V</w:t>
      </w:r>
      <w:r>
        <w:rPr>
          <w:rFonts w:ascii="Times New Roman" w:hAnsi="Times New Roman" w:cs="Times New Roman"/>
          <w:sz w:val="24"/>
          <w:szCs w:val="24"/>
          <w:lang w:val="kk-KZ"/>
        </w:rPr>
        <w:t>ІІІ вв.)   М.: 1987.</w:t>
      </w:r>
    </w:p>
    <w:p w:rsidR="00F80A49" w:rsidRDefault="00F80A49" w:rsidP="00F80A49">
      <w:pPr>
        <w:numPr>
          <w:ilvl w:val="0"/>
          <w:numId w:val="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Зайченко Г.А.  Джон Локк. М.: 1973.</w:t>
      </w:r>
    </w:p>
    <w:p w:rsidR="00F80A49" w:rsidRDefault="00F80A49" w:rsidP="00F80A49">
      <w:pPr>
        <w:numPr>
          <w:ilvl w:val="0"/>
          <w:numId w:val="9"/>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Нарский И. С. Готфрид Лейбниц. М.: 1973.</w:t>
      </w:r>
    </w:p>
    <w:p w:rsidR="00F80A49" w:rsidRDefault="00F80A49" w:rsidP="00F80A49">
      <w:pPr>
        <w:numPr>
          <w:ilvl w:val="0"/>
          <w:numId w:val="9"/>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В.В. Спиноза М.:1977.</w:t>
      </w:r>
    </w:p>
    <w:p w:rsidR="00F80A49" w:rsidRDefault="00F80A49" w:rsidP="00F80A49">
      <w:pPr>
        <w:numPr>
          <w:ilvl w:val="0"/>
          <w:numId w:val="9"/>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 В. Европейская философия Х</w:t>
      </w:r>
      <w:r>
        <w:rPr>
          <w:rFonts w:ascii="Times New Roman" w:hAnsi="Times New Roman" w:cs="Times New Roman"/>
          <w:sz w:val="24"/>
          <w:szCs w:val="24"/>
          <w:lang w:val="en-US"/>
        </w:rPr>
        <w:t>V</w:t>
      </w:r>
      <w:r>
        <w:rPr>
          <w:rFonts w:ascii="Times New Roman" w:hAnsi="Times New Roman" w:cs="Times New Roman"/>
          <w:sz w:val="24"/>
          <w:szCs w:val="24"/>
          <w:lang w:val="kk-KZ"/>
        </w:rPr>
        <w:t>-Х</w:t>
      </w:r>
      <w:r>
        <w:rPr>
          <w:rFonts w:ascii="Times New Roman" w:hAnsi="Times New Roman" w:cs="Times New Roman"/>
          <w:sz w:val="24"/>
          <w:szCs w:val="24"/>
          <w:lang w:val="en-US"/>
        </w:rPr>
        <w:t>V</w:t>
      </w:r>
      <w:r>
        <w:rPr>
          <w:rFonts w:ascii="Times New Roman" w:hAnsi="Times New Roman" w:cs="Times New Roman"/>
          <w:sz w:val="24"/>
          <w:szCs w:val="24"/>
          <w:lang w:val="kk-KZ"/>
        </w:rPr>
        <w:t xml:space="preserve">ІІ в. </w:t>
      </w:r>
      <w:r>
        <w:rPr>
          <w:rFonts w:ascii="Times New Roman" w:hAnsi="Times New Roman" w:cs="Times New Roman"/>
          <w:sz w:val="24"/>
          <w:szCs w:val="24"/>
        </w:rPr>
        <w:t>–</w:t>
      </w:r>
      <w:r>
        <w:rPr>
          <w:rFonts w:ascii="Times New Roman" w:hAnsi="Times New Roman" w:cs="Times New Roman"/>
          <w:sz w:val="24"/>
          <w:szCs w:val="24"/>
          <w:lang w:val="kk-KZ"/>
        </w:rPr>
        <w:t xml:space="preserve"> М.: 2003.</w:t>
      </w:r>
    </w:p>
    <w:p w:rsidR="00F80A49" w:rsidRDefault="00F80A49" w:rsidP="00F80A49">
      <w:pPr>
        <w:numPr>
          <w:ilvl w:val="0"/>
          <w:numId w:val="9"/>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tabs>
          <w:tab w:val="left" w:pos="900"/>
        </w:tabs>
        <w:spacing w:after="0" w:line="240" w:lineRule="auto"/>
        <w:ind w:left="720"/>
        <w:jc w:val="both"/>
        <w:rPr>
          <w:rFonts w:ascii="Times New Roman" w:hAnsi="Times New Roman" w:cs="Times New Roman"/>
          <w:sz w:val="24"/>
          <w:szCs w:val="24"/>
          <w:lang w:val="kk-KZ"/>
        </w:rPr>
      </w:pPr>
    </w:p>
    <w:p w:rsidR="00F80A49" w:rsidRDefault="00F80A49" w:rsidP="00F80A49">
      <w:pPr>
        <w:spacing w:after="0" w:line="240" w:lineRule="auto"/>
        <w:jc w:val="both"/>
        <w:rPr>
          <w:rFonts w:ascii="Times New Roman" w:hAnsi="Times New Roman" w:cs="Times New Roman"/>
          <w:b/>
          <w:sz w:val="24"/>
          <w:szCs w:val="24"/>
          <w:lang w:val="kk-KZ"/>
        </w:rPr>
      </w:pP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Әдістемелік ұсыныстар</w:t>
      </w:r>
      <w:r>
        <w:rPr>
          <w:rFonts w:ascii="Times New Roman" w:hAnsi="Times New Roman" w:cs="Times New Roman"/>
          <w:sz w:val="24"/>
          <w:szCs w:val="24"/>
          <w:lang w:val="kk-KZ"/>
        </w:rPr>
        <w:t>: Ренессанс философиясының маңызын түсіну, негізгі философиялық, ғылыми және әлеуметтік идеяларын талдау. Тақырыпты игеру барысында мына мәселелерге назар аудару қажет:</w:t>
      </w:r>
    </w:p>
    <w:p w:rsidR="00F80A49" w:rsidRDefault="00F80A49" w:rsidP="00F80A49">
      <w:pPr>
        <w:pStyle w:val="3"/>
        <w:spacing w:after="0"/>
        <w:ind w:left="0"/>
        <w:jc w:val="both"/>
        <w:rPr>
          <w:sz w:val="24"/>
          <w:szCs w:val="24"/>
          <w:lang w:val="kk-KZ"/>
        </w:rPr>
      </w:pPr>
      <w:r>
        <w:rPr>
          <w:sz w:val="24"/>
          <w:szCs w:val="24"/>
          <w:lang w:val="kk-KZ"/>
        </w:rPr>
        <w:t>Қайта өркендеу философиясының ерекшеліктері мен айырмашылықтарын Ренессанс философиясын Орта ғасыр философиясымен салыстыра отырып талдау. Ренессанс және адамның асқақтатылуы. Адам – өзін-өзі жасаушы және әлемді игеруші.</w:t>
      </w:r>
    </w:p>
    <w:p w:rsidR="00F80A49" w:rsidRDefault="00F80A49" w:rsidP="00F80A49">
      <w:pPr>
        <w:pStyle w:val="3"/>
        <w:spacing w:after="0"/>
        <w:ind w:left="0"/>
        <w:jc w:val="both"/>
        <w:rPr>
          <w:sz w:val="24"/>
          <w:szCs w:val="24"/>
          <w:lang w:val="kk-KZ"/>
        </w:rPr>
      </w:pPr>
      <w:r>
        <w:rPr>
          <w:sz w:val="24"/>
          <w:szCs w:val="24"/>
          <w:lang w:val="kk-KZ"/>
        </w:rPr>
        <w:t xml:space="preserve">Э.Роттердамскийдің “Ақымақты мадақтау!, М.Монтеньнің “Тәжірибелер” еңбектеріндегі адам еркіндігі идеясы. Қайта Өркендеу дәуіріндегі ғылым және оның жаңа ойлауды қалыптастырудағы рөлі. Қайта өрлеу дәуірінде антропоцентризм және пантеизм жетілді, бұлар ғылыми танымға жол ашты. Д.Локк: туа біткен білімдерді терістеу, эмпиризмнің дамуы, табиғи құқық принциптері. Ағартушылық дәуірі: ақыл мен сенімнің қарсы тұруы. Француз философтарының “Ғылымдар, өнер және кәсіптер энциклопедиясын” құрастыруы – ақыл, ғылым және білімді шексіз асқақтату. </w:t>
      </w:r>
    </w:p>
    <w:p w:rsidR="00F80A49" w:rsidRDefault="00F80A49" w:rsidP="00F80A49">
      <w:pPr>
        <w:pStyle w:val="3"/>
        <w:spacing w:after="0"/>
        <w:ind w:left="0"/>
        <w:jc w:val="both"/>
        <w:rPr>
          <w:b/>
          <w:sz w:val="24"/>
          <w:szCs w:val="24"/>
          <w:shd w:val="clear" w:color="auto" w:fill="FFFFFF"/>
          <w:lang w:val="kk-KZ" w:eastAsia="en-US"/>
        </w:rPr>
      </w:pPr>
    </w:p>
    <w:p w:rsidR="00F80A49" w:rsidRDefault="00F80A49" w:rsidP="00F80A49">
      <w:pPr>
        <w:pStyle w:val="3"/>
        <w:spacing w:after="0"/>
        <w:ind w:left="0"/>
        <w:jc w:val="both"/>
        <w:rPr>
          <w:b/>
          <w:bCs/>
          <w:sz w:val="24"/>
          <w:szCs w:val="24"/>
        </w:rPr>
      </w:pPr>
      <w:r>
        <w:rPr>
          <w:b/>
          <w:sz w:val="24"/>
          <w:szCs w:val="24"/>
          <w:shd w:val="clear" w:color="auto" w:fill="FFFFFF"/>
          <w:lang w:val="kk-KZ" w:eastAsia="en-US"/>
        </w:rPr>
        <w:t xml:space="preserve">Семинар №5 </w:t>
      </w:r>
      <w:r>
        <w:rPr>
          <w:b/>
          <w:sz w:val="24"/>
          <w:szCs w:val="24"/>
          <w:lang w:val="kk-KZ"/>
        </w:rPr>
        <w:t xml:space="preserve"> </w:t>
      </w:r>
      <w:r>
        <w:rPr>
          <w:b/>
          <w:bCs/>
          <w:sz w:val="24"/>
          <w:szCs w:val="24"/>
          <w:lang w:val="kk-KZ"/>
        </w:rPr>
        <w:t xml:space="preserve">Жаңа замандағы </w:t>
      </w:r>
      <w:r>
        <w:rPr>
          <w:b/>
          <w:sz w:val="24"/>
          <w:szCs w:val="24"/>
          <w:lang w:val="kk-KZ"/>
        </w:rPr>
        <w:t>э</w:t>
      </w:r>
      <w:r>
        <w:rPr>
          <w:b/>
          <w:sz w:val="24"/>
          <w:szCs w:val="24"/>
        </w:rPr>
        <w:t xml:space="preserve">мпиризм </w:t>
      </w:r>
      <w:r>
        <w:rPr>
          <w:b/>
          <w:sz w:val="24"/>
          <w:szCs w:val="24"/>
          <w:lang w:val="kk-KZ"/>
        </w:rPr>
        <w:t>мен</w:t>
      </w:r>
      <w:r>
        <w:rPr>
          <w:b/>
          <w:sz w:val="24"/>
          <w:szCs w:val="24"/>
        </w:rPr>
        <w:t xml:space="preserve"> рационализм</w:t>
      </w:r>
    </w:p>
    <w:p w:rsidR="00F80A49" w:rsidRDefault="00F80A49" w:rsidP="00F80A49">
      <w:pPr>
        <w:pStyle w:val="3"/>
        <w:numPr>
          <w:ilvl w:val="0"/>
          <w:numId w:val="10"/>
        </w:numPr>
        <w:spacing w:after="0"/>
        <w:jc w:val="both"/>
        <w:rPr>
          <w:sz w:val="24"/>
          <w:szCs w:val="24"/>
          <w:lang w:val="kk-KZ"/>
        </w:rPr>
      </w:pPr>
      <w:r>
        <w:rPr>
          <w:sz w:val="24"/>
          <w:szCs w:val="24"/>
          <w:lang w:val="kk-KZ"/>
        </w:rPr>
        <w:t>Ф.Бэконның эмпиризмі және Р.Декарттың рационализмі – Жаңа Дәуір философиясының ағымдары.</w:t>
      </w:r>
    </w:p>
    <w:p w:rsidR="00F80A49" w:rsidRDefault="00F80A49" w:rsidP="00F80A49">
      <w:pPr>
        <w:pStyle w:val="3"/>
        <w:numPr>
          <w:ilvl w:val="0"/>
          <w:numId w:val="10"/>
        </w:numPr>
        <w:spacing w:after="0"/>
        <w:jc w:val="both"/>
        <w:rPr>
          <w:sz w:val="24"/>
          <w:szCs w:val="24"/>
          <w:lang w:val="kk-KZ"/>
        </w:rPr>
      </w:pPr>
      <w:r>
        <w:rPr>
          <w:sz w:val="24"/>
          <w:szCs w:val="24"/>
          <w:lang w:val="kk-KZ"/>
        </w:rPr>
        <w:t>Д.Локк, Д.Беркли және Д.Юмнің гносеологиясы.</w:t>
      </w:r>
    </w:p>
    <w:p w:rsidR="00F80A49" w:rsidRDefault="00F80A49" w:rsidP="00F80A49">
      <w:pPr>
        <w:pStyle w:val="3"/>
        <w:numPr>
          <w:ilvl w:val="0"/>
          <w:numId w:val="10"/>
        </w:numPr>
        <w:spacing w:after="0"/>
        <w:jc w:val="both"/>
        <w:rPr>
          <w:sz w:val="24"/>
          <w:szCs w:val="24"/>
          <w:lang w:val="kk-KZ"/>
        </w:rPr>
      </w:pPr>
      <w:r>
        <w:rPr>
          <w:sz w:val="24"/>
          <w:szCs w:val="24"/>
          <w:lang w:val="kk-KZ"/>
        </w:rPr>
        <w:t>Р.Декарт, Б.Спиноза, Г.Лейбництің онтологиясы.</w:t>
      </w:r>
    </w:p>
    <w:p w:rsidR="00F80A49" w:rsidRDefault="00F80A49" w:rsidP="00F80A49">
      <w:pPr>
        <w:pStyle w:val="3"/>
        <w:numPr>
          <w:ilvl w:val="0"/>
          <w:numId w:val="10"/>
        </w:numPr>
        <w:spacing w:after="0"/>
        <w:jc w:val="both"/>
        <w:rPr>
          <w:sz w:val="24"/>
          <w:szCs w:val="24"/>
          <w:lang w:val="kk-KZ"/>
        </w:rPr>
      </w:pPr>
      <w:r>
        <w:rPr>
          <w:sz w:val="24"/>
          <w:szCs w:val="24"/>
          <w:lang w:val="kk-KZ"/>
        </w:rPr>
        <w:t>XVIII ғасырдағы француз материализміндегі табиғат, қоғам және адам туралы Ағартушылық идеялары.</w:t>
      </w:r>
    </w:p>
    <w:p w:rsidR="00F80A49" w:rsidRDefault="00F80A49" w:rsidP="00F80A49">
      <w:pPr>
        <w:spacing w:after="0" w:line="240" w:lineRule="auto"/>
        <w:rPr>
          <w:rFonts w:ascii="Times New Roman" w:hAnsi="Times New Roman" w:cs="Times New Roman"/>
          <w:b/>
          <w:sz w:val="24"/>
          <w:szCs w:val="24"/>
          <w:lang w:val="kk-KZ"/>
        </w:rPr>
      </w:pP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F80A49" w:rsidRDefault="00F80A49" w:rsidP="00F80A49">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Жаңа заман  философиясында таным методологиясы  неге өзекті болды?</w:t>
      </w:r>
    </w:p>
    <w:p w:rsidR="00F80A49" w:rsidRDefault="00F80A49" w:rsidP="00F80A49">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Танымның индуктивті және дедуктивті әдістерінің ерекшелігін ашыңыз.</w:t>
      </w:r>
    </w:p>
    <w:p w:rsidR="00F80A49" w:rsidRDefault="00F80A49" w:rsidP="00F80A49">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Жаңа замандағы философияның негізгі бағыттарын атаңыз.</w:t>
      </w:r>
    </w:p>
    <w:p w:rsidR="00F80A49" w:rsidRDefault="00F80A49" w:rsidP="00F80A49">
      <w:pPr>
        <w:numPr>
          <w:ilvl w:val="0"/>
          <w:numId w:val="1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Жаңа заман философиясындағы негізгі субьективтік идеализм өкілдері (Д. Юм,                Д. Беркли).</w:t>
      </w:r>
    </w:p>
    <w:p w:rsidR="00F80A49" w:rsidRDefault="00F80A49" w:rsidP="00F80A49">
      <w:pPr>
        <w:spacing w:after="0" w:line="240" w:lineRule="auto"/>
        <w:rPr>
          <w:rFonts w:ascii="Times New Roman" w:hAnsi="Times New Roman" w:cs="Times New Roman"/>
          <w:b/>
          <w:sz w:val="24"/>
          <w:szCs w:val="24"/>
          <w:lang w:val="kk-KZ"/>
        </w:rPr>
      </w:pP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Баяндамалар мен рефераттар</w:t>
      </w:r>
      <w:r>
        <w:rPr>
          <w:rFonts w:ascii="Times New Roman" w:hAnsi="Times New Roman" w:cs="Times New Roman"/>
          <w:sz w:val="24"/>
          <w:szCs w:val="24"/>
          <w:lang w:val="kk-KZ"/>
        </w:rPr>
        <w:t>:</w:t>
      </w:r>
    </w:p>
    <w:p w:rsidR="00F80A49" w:rsidRDefault="00F80A49" w:rsidP="00F80A49">
      <w:pPr>
        <w:numPr>
          <w:ilvl w:val="0"/>
          <w:numId w:val="1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Бэконның индуктивтік  әдісінің мәні.</w:t>
      </w:r>
    </w:p>
    <w:p w:rsidR="00F80A49" w:rsidRDefault="00F80A49" w:rsidP="00F80A49">
      <w:pPr>
        <w:numPr>
          <w:ilvl w:val="0"/>
          <w:numId w:val="1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Бэкон Ф. мен Р. Декарт. ілімдерінің қайшылықтары.</w:t>
      </w:r>
    </w:p>
    <w:p w:rsidR="00F80A49" w:rsidRDefault="00F80A49" w:rsidP="00F80A49">
      <w:pPr>
        <w:numPr>
          <w:ilvl w:val="0"/>
          <w:numId w:val="1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Метафизикалық  онтология: субстанция мәселесі ( Декарт, Спиноза, Лейбниц).</w:t>
      </w:r>
    </w:p>
    <w:p w:rsidR="00F80A49" w:rsidRDefault="00F80A49" w:rsidP="00F80A49">
      <w:pPr>
        <w:pStyle w:val="3"/>
        <w:spacing w:after="0"/>
        <w:jc w:val="both"/>
        <w:rPr>
          <w:b/>
          <w:bCs/>
          <w:sz w:val="24"/>
          <w:szCs w:val="24"/>
          <w:lang w:val="kk-KZ"/>
        </w:rPr>
      </w:pPr>
    </w:p>
    <w:p w:rsidR="00F80A49" w:rsidRDefault="00F80A49" w:rsidP="00F80A49">
      <w:pPr>
        <w:pStyle w:val="3"/>
        <w:spacing w:after="0"/>
        <w:jc w:val="both"/>
        <w:rPr>
          <w:b/>
          <w:bCs/>
          <w:sz w:val="24"/>
          <w:szCs w:val="24"/>
          <w:lang w:val="kk-KZ"/>
        </w:rPr>
      </w:pPr>
      <w:r>
        <w:rPr>
          <w:b/>
          <w:sz w:val="24"/>
          <w:szCs w:val="24"/>
          <w:lang w:val="kk-KZ"/>
        </w:rPr>
        <w:t>Әдістемелік ұсыныстар</w:t>
      </w:r>
      <w:r>
        <w:rPr>
          <w:sz w:val="24"/>
          <w:szCs w:val="24"/>
          <w:lang w:val="kk-KZ"/>
        </w:rPr>
        <w:t>:</w:t>
      </w:r>
    </w:p>
    <w:p w:rsidR="00F80A49" w:rsidRDefault="00F80A49" w:rsidP="00F80A49">
      <w:pPr>
        <w:pStyle w:val="3"/>
        <w:spacing w:after="0"/>
        <w:ind w:firstLine="425"/>
        <w:jc w:val="both"/>
        <w:rPr>
          <w:sz w:val="24"/>
          <w:szCs w:val="24"/>
          <w:lang w:val="kk-KZ"/>
        </w:rPr>
      </w:pPr>
      <w:r>
        <w:rPr>
          <w:sz w:val="24"/>
          <w:szCs w:val="24"/>
          <w:lang w:val="kk-KZ"/>
        </w:rPr>
        <w:t>Жаңа заманда жаңа ғылыми жаңалықтарды философиялық тұрғыдан талдау қажеттілігі  туып, танымның жалпы әдістемесі  қарастырыла бастады. Сондықтан екі негізгі бағытты толық талдаған жөн. Олар: эмпиризм және рационализм.</w:t>
      </w:r>
    </w:p>
    <w:p w:rsidR="00F80A49" w:rsidRDefault="00F80A49" w:rsidP="00F80A49">
      <w:pPr>
        <w:pStyle w:val="3"/>
        <w:spacing w:after="0"/>
        <w:jc w:val="both"/>
        <w:rPr>
          <w:b/>
          <w:bCs/>
          <w:sz w:val="24"/>
          <w:szCs w:val="24"/>
          <w:lang w:val="kk-KZ"/>
        </w:rPr>
      </w:pPr>
    </w:p>
    <w:p w:rsidR="00F80A49" w:rsidRDefault="00F80A49" w:rsidP="00F80A49">
      <w:pPr>
        <w:pStyle w:val="3"/>
        <w:spacing w:after="0"/>
        <w:jc w:val="both"/>
        <w:rPr>
          <w:b/>
          <w:bCs/>
          <w:sz w:val="24"/>
          <w:szCs w:val="24"/>
        </w:rPr>
      </w:pPr>
      <w:r>
        <w:rPr>
          <w:b/>
          <w:bCs/>
          <w:sz w:val="24"/>
          <w:szCs w:val="24"/>
        </w:rPr>
        <w:t>Әдебиет:</w:t>
      </w:r>
    </w:p>
    <w:p w:rsidR="00F80A49" w:rsidRDefault="00F80A49" w:rsidP="00F80A49">
      <w:pPr>
        <w:pStyle w:val="a5"/>
        <w:widowControl w:val="0"/>
        <w:numPr>
          <w:ilvl w:val="0"/>
          <w:numId w:val="13"/>
        </w:numPr>
        <w:jc w:val="both"/>
        <w:rPr>
          <w:bCs/>
          <w:lang w:val="kk-KZ"/>
        </w:rPr>
      </w:pPr>
      <w:r>
        <w:rPr>
          <w:bCs/>
          <w:lang w:val="kk-KZ"/>
        </w:rPr>
        <w:t>Мырзалы С. Қ. Философия. Алматы, 2014.</w:t>
      </w:r>
    </w:p>
    <w:p w:rsidR="00F80A49" w:rsidRDefault="00F80A49" w:rsidP="00F80A49">
      <w:pPr>
        <w:pStyle w:val="a5"/>
        <w:numPr>
          <w:ilvl w:val="0"/>
          <w:numId w:val="13"/>
        </w:numPr>
        <w:rPr>
          <w:lang w:val="kk-KZ"/>
        </w:rPr>
      </w:pPr>
      <w:r>
        <w:rPr>
          <w:lang w:val="kk-KZ"/>
        </w:rPr>
        <w:t>Нұрышева Г.Ж. Философия. Алматы, 2013.</w:t>
      </w:r>
    </w:p>
    <w:p w:rsidR="00F80A49" w:rsidRDefault="00F80A49" w:rsidP="00F80A49">
      <w:pPr>
        <w:numPr>
          <w:ilvl w:val="0"/>
          <w:numId w:val="13"/>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Гайденко П.П. Эволюция понятие науки (Х</w:t>
      </w:r>
      <w:r>
        <w:rPr>
          <w:rFonts w:ascii="Times New Roman" w:hAnsi="Times New Roman" w:cs="Times New Roman"/>
          <w:sz w:val="24"/>
          <w:szCs w:val="24"/>
          <w:lang w:val="en-US"/>
        </w:rPr>
        <w:t>V</w:t>
      </w:r>
      <w:r>
        <w:rPr>
          <w:rFonts w:ascii="Times New Roman" w:hAnsi="Times New Roman" w:cs="Times New Roman"/>
          <w:sz w:val="24"/>
          <w:szCs w:val="24"/>
          <w:lang w:val="kk-KZ"/>
        </w:rPr>
        <w:t>ІІ-Х</w:t>
      </w:r>
      <w:r>
        <w:rPr>
          <w:rFonts w:ascii="Times New Roman" w:hAnsi="Times New Roman" w:cs="Times New Roman"/>
          <w:sz w:val="24"/>
          <w:szCs w:val="24"/>
          <w:lang w:val="en-US"/>
        </w:rPr>
        <w:t>V</w:t>
      </w:r>
      <w:r>
        <w:rPr>
          <w:rFonts w:ascii="Times New Roman" w:hAnsi="Times New Roman" w:cs="Times New Roman"/>
          <w:sz w:val="24"/>
          <w:szCs w:val="24"/>
          <w:lang w:val="kk-KZ"/>
        </w:rPr>
        <w:t>ІІІ вв.)   М.: 1987.</w:t>
      </w:r>
    </w:p>
    <w:p w:rsidR="00F80A49" w:rsidRDefault="00F80A49" w:rsidP="00F80A49">
      <w:pPr>
        <w:numPr>
          <w:ilvl w:val="0"/>
          <w:numId w:val="13"/>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Зайченко Г.А.  Джон Локк. М.: 1973.</w:t>
      </w:r>
    </w:p>
    <w:p w:rsidR="00F80A49" w:rsidRDefault="00F80A49" w:rsidP="00F80A49">
      <w:pPr>
        <w:numPr>
          <w:ilvl w:val="0"/>
          <w:numId w:val="1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Нарский И. С. Готфрид Лейбниц. М.: 1973.</w:t>
      </w:r>
    </w:p>
    <w:p w:rsidR="00F80A49" w:rsidRDefault="00F80A49" w:rsidP="00F80A49">
      <w:pPr>
        <w:numPr>
          <w:ilvl w:val="0"/>
          <w:numId w:val="1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В.В. Спиноза М.:1977.</w:t>
      </w:r>
    </w:p>
    <w:p w:rsidR="00F80A49" w:rsidRDefault="00F80A49" w:rsidP="00F80A49">
      <w:pPr>
        <w:numPr>
          <w:ilvl w:val="0"/>
          <w:numId w:val="1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Соколов В. В. Европейская философия Х</w:t>
      </w:r>
      <w:r>
        <w:rPr>
          <w:rFonts w:ascii="Times New Roman" w:hAnsi="Times New Roman" w:cs="Times New Roman"/>
          <w:sz w:val="24"/>
          <w:szCs w:val="24"/>
          <w:lang w:val="en-US"/>
        </w:rPr>
        <w:t>V</w:t>
      </w:r>
      <w:r>
        <w:rPr>
          <w:rFonts w:ascii="Times New Roman" w:hAnsi="Times New Roman" w:cs="Times New Roman"/>
          <w:sz w:val="24"/>
          <w:szCs w:val="24"/>
          <w:lang w:val="kk-KZ"/>
        </w:rPr>
        <w:t>-Х</w:t>
      </w:r>
      <w:r>
        <w:rPr>
          <w:rFonts w:ascii="Times New Roman" w:hAnsi="Times New Roman" w:cs="Times New Roman"/>
          <w:sz w:val="24"/>
          <w:szCs w:val="24"/>
          <w:lang w:val="en-US"/>
        </w:rPr>
        <w:t>V</w:t>
      </w:r>
      <w:r>
        <w:rPr>
          <w:rFonts w:ascii="Times New Roman" w:hAnsi="Times New Roman" w:cs="Times New Roman"/>
          <w:sz w:val="24"/>
          <w:szCs w:val="24"/>
          <w:lang w:val="kk-KZ"/>
        </w:rPr>
        <w:t xml:space="preserve">ІІ в. </w:t>
      </w:r>
      <w:r>
        <w:rPr>
          <w:rFonts w:ascii="Times New Roman" w:hAnsi="Times New Roman" w:cs="Times New Roman"/>
          <w:sz w:val="24"/>
          <w:szCs w:val="24"/>
        </w:rPr>
        <w:t>–</w:t>
      </w:r>
      <w:r>
        <w:rPr>
          <w:rFonts w:ascii="Times New Roman" w:hAnsi="Times New Roman" w:cs="Times New Roman"/>
          <w:sz w:val="24"/>
          <w:szCs w:val="24"/>
          <w:lang w:val="kk-KZ"/>
        </w:rPr>
        <w:t xml:space="preserve"> М.: 2003.</w:t>
      </w:r>
    </w:p>
    <w:p w:rsidR="00F80A49" w:rsidRDefault="00F80A49" w:rsidP="00F80A49">
      <w:pPr>
        <w:pStyle w:val="3"/>
        <w:spacing w:after="0"/>
        <w:ind w:left="0"/>
        <w:jc w:val="both"/>
        <w:rPr>
          <w:b/>
          <w:sz w:val="24"/>
          <w:szCs w:val="24"/>
          <w:lang w:val="kk-KZ"/>
        </w:rPr>
      </w:pPr>
      <w:r>
        <w:rPr>
          <w:b/>
          <w:sz w:val="24"/>
          <w:szCs w:val="24"/>
          <w:shd w:val="clear" w:color="auto" w:fill="FFFFFF"/>
          <w:lang w:val="kk-KZ" w:eastAsia="en-US"/>
        </w:rPr>
        <w:t>Семинар №6</w:t>
      </w:r>
      <w:r>
        <w:rPr>
          <w:b/>
          <w:sz w:val="24"/>
          <w:szCs w:val="24"/>
          <w:lang w:val="kk-KZ"/>
        </w:rPr>
        <w:t xml:space="preserve"> Немістің классикалық философиясы: И.Канттың таным теориясындағы  «Коперниктік бетбұрыс»</w:t>
      </w:r>
    </w:p>
    <w:p w:rsidR="00F80A49" w:rsidRDefault="00F80A49" w:rsidP="00F80A49">
      <w:pPr>
        <w:pStyle w:val="3"/>
        <w:spacing w:after="0"/>
        <w:jc w:val="both"/>
        <w:rPr>
          <w:b/>
          <w:sz w:val="24"/>
          <w:szCs w:val="24"/>
          <w:lang w:val="kk-KZ"/>
        </w:rPr>
      </w:pPr>
    </w:p>
    <w:p w:rsidR="00F80A49" w:rsidRDefault="00F80A49" w:rsidP="00F80A49">
      <w:pPr>
        <w:pStyle w:val="3"/>
        <w:numPr>
          <w:ilvl w:val="0"/>
          <w:numId w:val="14"/>
        </w:numPr>
        <w:spacing w:after="0"/>
        <w:jc w:val="both"/>
        <w:rPr>
          <w:sz w:val="24"/>
          <w:szCs w:val="24"/>
          <w:lang w:val="kk-KZ"/>
        </w:rPr>
      </w:pPr>
      <w:r>
        <w:rPr>
          <w:sz w:val="24"/>
          <w:szCs w:val="24"/>
          <w:lang w:val="kk-KZ"/>
        </w:rPr>
        <w:t>И.Кант философиясындағы гносеология және этика.</w:t>
      </w:r>
    </w:p>
    <w:p w:rsidR="00F80A49" w:rsidRDefault="00F80A49" w:rsidP="00F80A49">
      <w:pPr>
        <w:pStyle w:val="3"/>
        <w:numPr>
          <w:ilvl w:val="0"/>
          <w:numId w:val="14"/>
        </w:numPr>
        <w:spacing w:after="0"/>
        <w:jc w:val="both"/>
        <w:rPr>
          <w:sz w:val="24"/>
          <w:szCs w:val="24"/>
          <w:lang w:val="kk-KZ"/>
        </w:rPr>
      </w:pPr>
      <w:r>
        <w:rPr>
          <w:sz w:val="24"/>
          <w:szCs w:val="24"/>
          <w:lang w:val="kk-KZ"/>
        </w:rPr>
        <w:t xml:space="preserve">И.Фихте философиясындағы субъектінің белсенділігі проблемасы. </w:t>
      </w:r>
    </w:p>
    <w:p w:rsidR="00F80A49" w:rsidRDefault="00F80A49" w:rsidP="00F80A49">
      <w:pPr>
        <w:pStyle w:val="3"/>
        <w:numPr>
          <w:ilvl w:val="0"/>
          <w:numId w:val="14"/>
        </w:numPr>
        <w:spacing w:after="0"/>
        <w:jc w:val="both"/>
        <w:rPr>
          <w:sz w:val="24"/>
          <w:szCs w:val="24"/>
          <w:lang w:val="kk-KZ"/>
        </w:rPr>
      </w:pPr>
      <w:r>
        <w:rPr>
          <w:sz w:val="24"/>
          <w:szCs w:val="24"/>
          <w:lang w:val="kk-KZ"/>
        </w:rPr>
        <w:t>Шеллингтің натурфилософиясы.</w:t>
      </w:r>
    </w:p>
    <w:p w:rsidR="00F80A49" w:rsidRDefault="00F80A49" w:rsidP="00F80A49">
      <w:pPr>
        <w:pStyle w:val="a5"/>
        <w:numPr>
          <w:ilvl w:val="0"/>
          <w:numId w:val="14"/>
        </w:numPr>
        <w:rPr>
          <w:lang w:val="kk-KZ" w:eastAsia="en-US"/>
        </w:rPr>
      </w:pPr>
      <w:r>
        <w:rPr>
          <w:lang w:val="kk-KZ"/>
        </w:rPr>
        <w:t xml:space="preserve">Гегель диалектикалық пен метафизикалық ойлау тәсілі туралы </w:t>
      </w:r>
    </w:p>
    <w:p w:rsidR="00F80A49" w:rsidRDefault="00F80A49" w:rsidP="00F80A49">
      <w:pPr>
        <w:pStyle w:val="3"/>
        <w:spacing w:after="0"/>
        <w:ind w:left="0"/>
        <w:jc w:val="both"/>
        <w:rPr>
          <w:b/>
          <w:sz w:val="24"/>
          <w:szCs w:val="24"/>
          <w:lang w:val="kk-KZ"/>
        </w:rPr>
      </w:pPr>
    </w:p>
    <w:p w:rsidR="00F80A49" w:rsidRDefault="00F80A49" w:rsidP="00F80A49">
      <w:pPr>
        <w:tabs>
          <w:tab w:val="left" w:pos="0"/>
        </w:tabs>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rsidR="00F80A49" w:rsidRDefault="00F80A49" w:rsidP="00F80A49">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Немістің классикалық философиясы жаңа философияның қайнар көзі.</w:t>
      </w:r>
    </w:p>
    <w:p w:rsidR="00F80A49" w:rsidRDefault="00F80A49" w:rsidP="00F80A49">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 Канттың  сын кезіндегі философиясының мәні неде? </w:t>
      </w:r>
    </w:p>
    <w:p w:rsidR="00F80A49" w:rsidRDefault="00F80A49" w:rsidP="00F80A49">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Фейербахтың антропологиялық  материализмінің  маңызын ашыңыз?</w:t>
      </w:r>
    </w:p>
    <w:p w:rsidR="00F80A49" w:rsidRDefault="00F80A49" w:rsidP="00F80A49">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Классикалық неміс философиясының  тарихи алғышарттары, оның негізгі     иедеялары мен принциптері.</w:t>
      </w:r>
    </w:p>
    <w:p w:rsidR="00F80A49" w:rsidRDefault="00F80A49" w:rsidP="00F80A49">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Кант агностицизмі. </w:t>
      </w:r>
    </w:p>
    <w:p w:rsidR="00F80A49" w:rsidRDefault="00F80A49" w:rsidP="00F80A49">
      <w:pPr>
        <w:numPr>
          <w:ilvl w:val="0"/>
          <w:numId w:val="1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Канттың сынға дейінгі және сыни кезеңдерінің ерекшеліктері </w:t>
      </w:r>
    </w:p>
    <w:p w:rsidR="00F80A49" w:rsidRDefault="00F80A49" w:rsidP="00F80A49">
      <w:pPr>
        <w:numPr>
          <w:ilvl w:val="0"/>
          <w:numId w:val="15"/>
        </w:num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Гегельдің диалектикасын қалай түсінуге болады?</w:t>
      </w:r>
    </w:p>
    <w:p w:rsidR="00F80A49" w:rsidRDefault="00F80A49" w:rsidP="00F80A49">
      <w:pPr>
        <w:pStyle w:val="3"/>
        <w:numPr>
          <w:ilvl w:val="0"/>
          <w:numId w:val="15"/>
        </w:numPr>
        <w:spacing w:after="0"/>
        <w:jc w:val="both"/>
        <w:rPr>
          <w:sz w:val="24"/>
          <w:szCs w:val="24"/>
          <w:lang w:val="kk-KZ"/>
        </w:rPr>
      </w:pPr>
      <w:r>
        <w:rPr>
          <w:sz w:val="24"/>
          <w:szCs w:val="24"/>
          <w:lang w:val="kk-KZ"/>
        </w:rPr>
        <w:t>Гегель философиясының  қайшылықтары. </w:t>
      </w:r>
    </w:p>
    <w:p w:rsidR="00F80A49" w:rsidRDefault="00F80A49" w:rsidP="00F80A49">
      <w:pPr>
        <w:pStyle w:val="4"/>
        <w:tabs>
          <w:tab w:val="left" w:pos="0"/>
        </w:tabs>
        <w:spacing w:before="0" w:after="0"/>
        <w:rPr>
          <w:rFonts w:ascii="Times New Roman" w:hAnsi="Times New Roman"/>
          <w:sz w:val="24"/>
          <w:szCs w:val="24"/>
          <w:lang w:val="kk-KZ"/>
        </w:rPr>
      </w:pPr>
      <w:r>
        <w:rPr>
          <w:rFonts w:ascii="Times New Roman" w:hAnsi="Times New Roman"/>
          <w:sz w:val="24"/>
          <w:szCs w:val="24"/>
          <w:lang w:val="kk-KZ"/>
        </w:rPr>
        <w:t>Баяндамалар мен рефераттар</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Диалектикалық ойлаудың  категориялары мен принциптері.</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Кант философиясы эволюциясының  негізгі кезеңдері.</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Кант философиясының  негізгі мәселелері мен міндеттері.</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Кант теориялық ақылдың мүмкіндіктері мен шегі туралы.</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Сын  философиясының  догматизм  мен сектипцизмді әшкерлеуі.</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 Г. Фихте– субьективтік идеалист.</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Фейербахтың  материализмі мен атеизмі.</w:t>
      </w:r>
    </w:p>
    <w:p w:rsidR="00F80A49" w:rsidRDefault="00F80A49" w:rsidP="00F80A49">
      <w:pPr>
        <w:numPr>
          <w:ilvl w:val="0"/>
          <w:numId w:val="16"/>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Шеллинг – обьективтік идеалист.</w:t>
      </w:r>
    </w:p>
    <w:p w:rsidR="00F80A49" w:rsidRDefault="00F80A49" w:rsidP="00F80A49">
      <w:pPr>
        <w:tabs>
          <w:tab w:val="left" w:pos="0"/>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w:t>
      </w:r>
    </w:p>
    <w:p w:rsidR="00F80A49" w:rsidRDefault="00F80A49" w:rsidP="00F80A49">
      <w:pPr>
        <w:tabs>
          <w:tab w:val="left" w:pos="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F80A49" w:rsidRDefault="00F80A49" w:rsidP="00F80A49">
      <w:pPr>
        <w:pStyle w:val="a5"/>
        <w:widowControl w:val="0"/>
        <w:numPr>
          <w:ilvl w:val="0"/>
          <w:numId w:val="17"/>
        </w:numPr>
        <w:jc w:val="both"/>
        <w:rPr>
          <w:bCs/>
          <w:lang w:val="kk-KZ"/>
        </w:rPr>
      </w:pPr>
      <w:r>
        <w:rPr>
          <w:bCs/>
          <w:lang w:val="kk-KZ"/>
        </w:rPr>
        <w:t>Мырзалы С. Қ. Философия. Алматы, 2014.</w:t>
      </w:r>
    </w:p>
    <w:p w:rsidR="00F80A49" w:rsidRDefault="00F80A49" w:rsidP="00F80A49">
      <w:pPr>
        <w:pStyle w:val="a5"/>
        <w:numPr>
          <w:ilvl w:val="0"/>
          <w:numId w:val="17"/>
        </w:numPr>
        <w:rPr>
          <w:lang w:val="kk-KZ"/>
        </w:rPr>
      </w:pPr>
      <w:r>
        <w:rPr>
          <w:lang w:val="kk-KZ"/>
        </w:rPr>
        <w:t>Нұрышева Г.Ж. Философия. Алматы, 2013.</w:t>
      </w:r>
    </w:p>
    <w:p w:rsidR="00F80A49" w:rsidRDefault="00F80A49" w:rsidP="00F80A49">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F80A49" w:rsidRDefault="00F80A49" w:rsidP="00F80A49">
      <w:pPr>
        <w:numPr>
          <w:ilvl w:val="0"/>
          <w:numId w:val="17"/>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Асмус В.Ф. И. Кант. М.: 1973.</w:t>
      </w:r>
    </w:p>
    <w:p w:rsidR="00F80A49" w:rsidRDefault="00F80A49" w:rsidP="00F80A49">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Абдильдин Ж.М. Диалектика Канта. А:1974.</w:t>
      </w:r>
    </w:p>
    <w:p w:rsidR="00F80A49" w:rsidRDefault="00F80A49" w:rsidP="00F80A49">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Быховский Б. Э. Фейербах М.: 1967.</w:t>
      </w:r>
    </w:p>
    <w:p w:rsidR="00F80A49" w:rsidRDefault="00F80A49" w:rsidP="00F80A49">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Гайденко П. П. Парадоксы  свободы в учении Фихте. М.: 19</w:t>
      </w:r>
      <w:r>
        <w:rPr>
          <w:rFonts w:ascii="Times New Roman" w:hAnsi="Times New Roman" w:cs="Times New Roman"/>
          <w:sz w:val="24"/>
          <w:szCs w:val="24"/>
        </w:rPr>
        <w:t>90</w:t>
      </w:r>
      <w:r>
        <w:rPr>
          <w:rFonts w:ascii="Times New Roman" w:hAnsi="Times New Roman" w:cs="Times New Roman"/>
          <w:sz w:val="24"/>
          <w:szCs w:val="24"/>
          <w:lang w:val="kk-KZ"/>
        </w:rPr>
        <w:t>.</w:t>
      </w:r>
    </w:p>
    <w:p w:rsidR="00F80A49" w:rsidRDefault="00F80A49" w:rsidP="00F80A49">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Гулыга А. В. Гегель. М.: </w:t>
      </w:r>
      <w:r>
        <w:rPr>
          <w:rFonts w:ascii="Times New Roman" w:hAnsi="Times New Roman" w:cs="Times New Roman"/>
          <w:sz w:val="24"/>
          <w:szCs w:val="24"/>
        </w:rPr>
        <w:t>1970</w:t>
      </w:r>
      <w:r>
        <w:rPr>
          <w:rFonts w:ascii="Times New Roman" w:hAnsi="Times New Roman" w:cs="Times New Roman"/>
          <w:sz w:val="24"/>
          <w:szCs w:val="24"/>
          <w:lang w:val="kk-KZ"/>
        </w:rPr>
        <w:t>.</w:t>
      </w:r>
    </w:p>
    <w:p w:rsidR="00F80A49" w:rsidRDefault="00F80A49" w:rsidP="00F80A49">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Гулыга А. В. Шеллнг.М.:1995.</w:t>
      </w:r>
    </w:p>
    <w:p w:rsidR="00F80A49" w:rsidRDefault="00F80A49" w:rsidP="00F80A49">
      <w:pPr>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Кузнецов В. Н. Немецкая классическая философия. М.: 2003.</w:t>
      </w:r>
    </w:p>
    <w:p w:rsidR="00F80A49" w:rsidRDefault="00F80A49" w:rsidP="00F80A49">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tabs>
          <w:tab w:val="left" w:pos="0"/>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ab/>
      </w:r>
      <w:r>
        <w:rPr>
          <w:rFonts w:ascii="Times New Roman" w:hAnsi="Times New Roman" w:cs="Times New Roman"/>
          <w:sz w:val="24"/>
          <w:szCs w:val="24"/>
          <w:lang w:val="kk-KZ"/>
        </w:rPr>
        <w:t>Негізгі назарды мына мәселелерге аудару керек: немістің классикалық философиясы И. Кант, И. Г. Фихте,  В. Ф. Шеллинг, Г. В. Гегель, Л. Фейербах аттарымен белгілі. Олардың әрқайсысы өзіндік ерекшелігі бар ойшыл ретінде танымал. Сонымен қатар, ілімдердің әрқилығына қарамастан, олар белгілі бір идея мен принципті ұстанған </w:t>
      </w:r>
    </w:p>
    <w:p w:rsidR="00F80A49" w:rsidRDefault="00F80A49" w:rsidP="00F80A49">
      <w:pPr>
        <w:pStyle w:val="3"/>
        <w:spacing w:after="0"/>
        <w:ind w:left="0" w:firstLine="708"/>
        <w:jc w:val="both"/>
        <w:rPr>
          <w:sz w:val="24"/>
          <w:szCs w:val="24"/>
          <w:lang w:val="kk-KZ"/>
        </w:rPr>
      </w:pPr>
      <w:r>
        <w:rPr>
          <w:sz w:val="24"/>
          <w:szCs w:val="24"/>
          <w:lang w:val="kk-KZ"/>
        </w:rPr>
        <w:t xml:space="preserve">Гегель нақтылықты (немесе бүтін болмысты) түсiнуде, идеяның мәні ретіндегi - әлемдік ақыл-ойды, Логосты, Рухты, Сананы, Субъектіні ─ Абсолют деп атады (барша дүниенің, бүкіл болмыстың пәрменді бастамасы, жаратушысы). Абсолюттің маңызды </w:t>
      </w:r>
      <w:r>
        <w:rPr>
          <w:sz w:val="24"/>
          <w:szCs w:val="24"/>
          <w:lang w:val="kk-KZ"/>
        </w:rPr>
        <w:lastRenderedPageBreak/>
        <w:t>қасиеті - шығармашылығы, белсенділігі, дамуы және күшеюі. Ол өзінің дамуында әртүрлі сатыдан өтеді, өзінің өмір сүру формасында әртүрлі көріністе болады. Сонымен бірге өзінің жоғарғы мақсаты  ─ өзін-өзі тануға ұмтылады.</w:t>
      </w:r>
    </w:p>
    <w:p w:rsidR="00F80A49" w:rsidRDefault="00F80A49" w:rsidP="00F80A49">
      <w:pPr>
        <w:pStyle w:val="3"/>
        <w:spacing w:after="0"/>
        <w:ind w:left="0"/>
        <w:jc w:val="both"/>
        <w:rPr>
          <w:b/>
          <w:bCs/>
          <w:sz w:val="24"/>
          <w:szCs w:val="24"/>
          <w:lang w:val="kk-KZ"/>
        </w:rPr>
      </w:pPr>
      <w:r>
        <w:rPr>
          <w:b/>
          <w:sz w:val="24"/>
          <w:szCs w:val="24"/>
          <w:lang w:val="kk-KZ" w:eastAsia="en-US"/>
        </w:rPr>
        <w:t>Семинар №7</w:t>
      </w:r>
      <w:r>
        <w:rPr>
          <w:sz w:val="24"/>
          <w:szCs w:val="24"/>
          <w:lang w:val="kk-KZ"/>
        </w:rPr>
        <w:t xml:space="preserve">  </w:t>
      </w:r>
      <w:r>
        <w:rPr>
          <w:b/>
          <w:sz w:val="24"/>
          <w:szCs w:val="24"/>
          <w:lang w:val="kk-KZ"/>
        </w:rPr>
        <w:t>ХІХ-ХХ ғ.ғ. философиясындағы ғылыми таным мәселесі</w:t>
      </w:r>
      <w:r>
        <w:rPr>
          <w:b/>
          <w:bCs/>
          <w:sz w:val="24"/>
          <w:szCs w:val="24"/>
          <w:lang w:val="kk-KZ"/>
        </w:rPr>
        <w:t xml:space="preserve"> </w:t>
      </w:r>
    </w:p>
    <w:p w:rsidR="00F80A49" w:rsidRDefault="00F80A49" w:rsidP="00F80A49">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Позитивизм және оның тарихи түрлері.</w:t>
      </w:r>
    </w:p>
    <w:p w:rsidR="00F80A49" w:rsidRDefault="00F80A49" w:rsidP="00F80A49">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Өмір философиясы. А. Шопенгауэр, Ф. Ницше.</w:t>
      </w:r>
    </w:p>
    <w:p w:rsidR="00F80A49" w:rsidRDefault="00F80A49" w:rsidP="00F80A49">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Фрейдтің психоанализ теориясы.</w:t>
      </w:r>
    </w:p>
    <w:p w:rsidR="00F80A49" w:rsidRDefault="00F80A49" w:rsidP="00F80A49">
      <w:pPr>
        <w:numPr>
          <w:ilvl w:val="0"/>
          <w:numId w:val="18"/>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Діни философия. Неотомизм. Персонализм.</w:t>
      </w:r>
    </w:p>
    <w:p w:rsidR="00F80A49" w:rsidRDefault="00F80A49" w:rsidP="00F80A49">
      <w:pPr>
        <w:spacing w:after="0" w:line="240" w:lineRule="auto"/>
        <w:ind w:firstLine="709"/>
        <w:rPr>
          <w:rFonts w:ascii="Times New Roman" w:hAnsi="Times New Roman" w:cs="Times New Roman"/>
          <w:b/>
          <w:sz w:val="24"/>
          <w:szCs w:val="24"/>
          <w:lang w:val="kk-KZ"/>
        </w:rPr>
      </w:pPr>
    </w:p>
    <w:p w:rsidR="00F80A49" w:rsidRDefault="00F80A49" w:rsidP="00F80A49">
      <w:pPr>
        <w:spacing w:after="0" w:line="240" w:lineRule="auto"/>
        <w:ind w:firstLine="709"/>
        <w:rPr>
          <w:rFonts w:ascii="Times New Roman" w:hAnsi="Times New Roman" w:cs="Times New Roman"/>
          <w:b/>
          <w:sz w:val="24"/>
          <w:szCs w:val="24"/>
          <w:lang w:val="kk-KZ"/>
        </w:rPr>
      </w:pPr>
      <w:r>
        <w:rPr>
          <w:rFonts w:ascii="Times New Roman" w:hAnsi="Times New Roman" w:cs="Times New Roman"/>
          <w:b/>
          <w:sz w:val="24"/>
          <w:szCs w:val="24"/>
          <w:lang w:val="kk-KZ"/>
        </w:rPr>
        <w:t xml:space="preserve">                               Бақылау сұрақтары:</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«Иррационализм » ұғымы нені білдіреді?</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Ницшенің  «билікке жету еркі» теориясы?</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Позитивизм, оның мектептерінің пайда болуы?</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Санасыздық пен  иррационалдық мәселесі?</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 Фрейдтің психоанализ ілімінің ерекшелігі неде?</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Рационализмнің жаңашылықтары мен дәстүрінің қалыптасуының мәні?</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Марксизмдегі практика түсінігінің прагматизмнен айырмашылығы?</w:t>
      </w:r>
    </w:p>
    <w:p w:rsidR="00F80A49" w:rsidRDefault="00F80A49" w:rsidP="00F80A49">
      <w:pPr>
        <w:numPr>
          <w:ilvl w:val="0"/>
          <w:numId w:val="19"/>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Ғылымға және ғылыми әдіске сүйенетін позитивизм неліктен субьективтік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идеализмнің бір түрі ретінде қаралады?</w:t>
      </w:r>
    </w:p>
    <w:p w:rsidR="00F80A49" w:rsidRDefault="00F80A49" w:rsidP="00F80A49">
      <w:pPr>
        <w:spacing w:after="0" w:line="240" w:lineRule="auto"/>
        <w:jc w:val="center"/>
        <w:rPr>
          <w:rFonts w:ascii="Times New Roman" w:hAnsi="Times New Roman" w:cs="Times New Roman"/>
          <w:sz w:val="24"/>
          <w:szCs w:val="24"/>
          <w:lang w:val="kk-KZ"/>
        </w:rPr>
      </w:pPr>
    </w:p>
    <w:p w:rsidR="00F80A49" w:rsidRDefault="00F80A49" w:rsidP="00F80A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Марксизмдегі диалектика теориясы және табиғат философиясы.</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 философиясының негізгі ойлары.</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Марксизмдегі қоғамдық  экономикалық  формация туралы ілімі.</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 Конт – позитивизм – прогресс идеясы.</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Шопенгауэр ерік  - болмыстың  негізгі шегі.</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Философиядағы  иррационалистік тенденция және индивидуализм мәселесі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(Шопенгауэр, Ницше).</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Ницше философиясы: шығармашылығының негізгі үш кезеңі.</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Фрейдтің санасыздық  және психоанализ идеясы.</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Неотомизм философиясы католиктік дінінің негізі.</w:t>
      </w:r>
    </w:p>
    <w:p w:rsidR="00F80A49" w:rsidRDefault="00F80A49" w:rsidP="00F80A49">
      <w:pPr>
        <w:numPr>
          <w:ilvl w:val="0"/>
          <w:numId w:val="20"/>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Томизм және неотомизмдегі сенім мен ақыл-ойдың үйлесімдік принципі.</w:t>
      </w:r>
    </w:p>
    <w:p w:rsidR="00F80A49" w:rsidRDefault="00F80A49" w:rsidP="00F80A49">
      <w:pPr>
        <w:pStyle w:val="3"/>
        <w:spacing w:after="0"/>
        <w:jc w:val="both"/>
        <w:rPr>
          <w:b/>
          <w:bCs/>
          <w:sz w:val="24"/>
          <w:szCs w:val="24"/>
          <w:lang w:val="kk-KZ"/>
        </w:rPr>
      </w:pPr>
    </w:p>
    <w:p w:rsidR="00F80A49" w:rsidRDefault="00F80A49" w:rsidP="00F80A49">
      <w:pPr>
        <w:pStyle w:val="3"/>
        <w:spacing w:after="0"/>
        <w:jc w:val="both"/>
        <w:rPr>
          <w:b/>
          <w:bCs/>
          <w:sz w:val="24"/>
          <w:szCs w:val="24"/>
          <w:lang w:val="kk-KZ"/>
        </w:rPr>
      </w:pPr>
      <w:r>
        <w:rPr>
          <w:b/>
          <w:bCs/>
          <w:sz w:val="24"/>
          <w:szCs w:val="24"/>
        </w:rPr>
        <w:t>Әдебиет:</w:t>
      </w:r>
    </w:p>
    <w:p w:rsidR="00F80A49" w:rsidRDefault="00F80A49" w:rsidP="00F80A49">
      <w:pPr>
        <w:pStyle w:val="3"/>
        <w:numPr>
          <w:ilvl w:val="0"/>
          <w:numId w:val="21"/>
        </w:numPr>
        <w:spacing w:after="0"/>
        <w:jc w:val="both"/>
        <w:rPr>
          <w:b/>
          <w:bCs/>
          <w:sz w:val="24"/>
          <w:szCs w:val="24"/>
          <w:lang w:val="kk-KZ"/>
        </w:rPr>
      </w:pPr>
      <w:r>
        <w:rPr>
          <w:sz w:val="24"/>
          <w:szCs w:val="24"/>
          <w:lang w:val="kk-KZ"/>
        </w:rPr>
        <w:t>Ницше Ф. Так говорил Заратустра М.: 1990.</w:t>
      </w:r>
    </w:p>
    <w:p w:rsidR="00F80A49" w:rsidRDefault="00F80A49" w:rsidP="00F80A49">
      <w:pPr>
        <w:numPr>
          <w:ilvl w:val="0"/>
          <w:numId w:val="21"/>
        </w:numPr>
        <w:tabs>
          <w:tab w:val="left" w:pos="900"/>
        </w:tabs>
        <w:spacing w:after="0" w:line="240" w:lineRule="auto"/>
        <w:jc w:val="both"/>
        <w:rPr>
          <w:rFonts w:ascii="Times New Roman" w:eastAsia="Times New Roman KK EK" w:hAnsi="Times New Roman" w:cs="Times New Roman"/>
          <w:sz w:val="24"/>
          <w:szCs w:val="24"/>
          <w:lang w:val="kk-KZ"/>
        </w:rPr>
      </w:pPr>
      <w:r>
        <w:rPr>
          <w:rFonts w:ascii="Times New Roman" w:hAnsi="Times New Roman" w:cs="Times New Roman"/>
          <w:sz w:val="24"/>
          <w:szCs w:val="24"/>
          <w:lang w:val="kk-KZ"/>
        </w:rPr>
        <w:t>Энгельс Ф. Анти-Дюринг Маркс К. и Энгельс Ф. соч. Т.20.</w:t>
      </w:r>
    </w:p>
    <w:p w:rsidR="00F80A49" w:rsidRDefault="00F80A49" w:rsidP="00F80A49">
      <w:pPr>
        <w:numPr>
          <w:ilvl w:val="0"/>
          <w:numId w:val="21"/>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Фрейд З. Введение  в психоанализ. Лекции.М.: 1989.</w:t>
      </w:r>
    </w:p>
    <w:p w:rsidR="00F80A49" w:rsidRDefault="00F80A49" w:rsidP="00F80A49">
      <w:pPr>
        <w:numPr>
          <w:ilvl w:val="0"/>
          <w:numId w:val="21"/>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Шопенгауэр А.Свобода воли и нравственность. М.:1992.</w:t>
      </w:r>
    </w:p>
    <w:p w:rsidR="00F80A49" w:rsidRDefault="00F80A49" w:rsidP="00F80A49">
      <w:pPr>
        <w:numPr>
          <w:ilvl w:val="0"/>
          <w:numId w:val="21"/>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Шопенгауэр А.Афоризмы и Максимы.Л.: из-во Ленинградского Университета. 1991.</w:t>
      </w:r>
      <w:r>
        <w:rPr>
          <w:rFonts w:ascii="Times New Roman" w:eastAsia="Times New Roman KK EK" w:hAnsi="Times New Roman" w:cs="Times New Roman"/>
          <w:b/>
          <w:sz w:val="24"/>
          <w:szCs w:val="24"/>
          <w:lang w:val="kk-KZ"/>
        </w:rPr>
        <w:t xml:space="preserve"> </w:t>
      </w:r>
    </w:p>
    <w:p w:rsidR="00F80A49" w:rsidRDefault="00F80A49" w:rsidP="00F80A49">
      <w:pPr>
        <w:pStyle w:val="a5"/>
        <w:widowControl w:val="0"/>
        <w:numPr>
          <w:ilvl w:val="0"/>
          <w:numId w:val="21"/>
        </w:numPr>
        <w:jc w:val="both"/>
        <w:rPr>
          <w:bCs/>
          <w:lang w:val="kk-KZ"/>
        </w:rPr>
      </w:pPr>
      <w:r>
        <w:rPr>
          <w:bCs/>
          <w:lang w:val="kk-KZ"/>
        </w:rPr>
        <w:t>Мырзалы С. Қ. Философия. Алматы, 2014.</w:t>
      </w:r>
    </w:p>
    <w:p w:rsidR="00F80A49" w:rsidRDefault="00F80A49" w:rsidP="00F80A49">
      <w:pPr>
        <w:pStyle w:val="a5"/>
        <w:numPr>
          <w:ilvl w:val="0"/>
          <w:numId w:val="21"/>
        </w:numPr>
        <w:rPr>
          <w:lang w:val="kk-KZ"/>
        </w:rPr>
      </w:pPr>
      <w:r>
        <w:rPr>
          <w:lang w:val="kk-KZ"/>
        </w:rPr>
        <w:t>Нұрышева Г.Ж. Философия. Алматы, 2013.</w:t>
      </w:r>
    </w:p>
    <w:p w:rsidR="00F80A49" w:rsidRDefault="00F80A49" w:rsidP="00F80A49">
      <w:pPr>
        <w:numPr>
          <w:ilvl w:val="0"/>
          <w:numId w:val="2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Қасабек А., Мұқамбетәлі Қ. Философия тарихы. – Алматы, 2000.</w:t>
      </w:r>
    </w:p>
    <w:p w:rsidR="00F80A49" w:rsidRDefault="00F80A49" w:rsidP="00F80A49">
      <w:pPr>
        <w:numPr>
          <w:ilvl w:val="0"/>
          <w:numId w:val="2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spacing w:after="0" w:line="240" w:lineRule="auto"/>
        <w:ind w:left="720"/>
        <w:jc w:val="both"/>
        <w:rPr>
          <w:rFonts w:ascii="Times New Roman" w:hAnsi="Times New Roman" w:cs="Times New Roman"/>
          <w:sz w:val="24"/>
          <w:szCs w:val="24"/>
          <w:lang w:val="kk-KZ"/>
        </w:rPr>
      </w:pPr>
    </w:p>
    <w:p w:rsidR="00F80A49" w:rsidRDefault="00F80A49" w:rsidP="00F80A49">
      <w:pPr>
        <w:tabs>
          <w:tab w:val="left" w:pos="900"/>
        </w:tabs>
        <w:spacing w:after="0" w:line="240" w:lineRule="auto"/>
        <w:ind w:left="540"/>
        <w:jc w:val="both"/>
        <w:rPr>
          <w:rFonts w:ascii="Times New Roman" w:hAnsi="Times New Roman" w:cs="Times New Roman"/>
          <w:sz w:val="24"/>
          <w:szCs w:val="24"/>
          <w:lang w:val="kk-KZ"/>
        </w:rPr>
      </w:pPr>
    </w:p>
    <w:p w:rsidR="00F80A49" w:rsidRDefault="00F80A49" w:rsidP="00F80A49">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«Өмір философиясы», Иррационализм. Санасыздық және психоанализ                                А. Шопенгауэр, Ф. Ницше және З. Фрейд ілімдерінің даму барысындағы ықпалын түсіну. .                                      </w:t>
      </w:r>
    </w:p>
    <w:p w:rsidR="00F80A49" w:rsidRDefault="00F80A49" w:rsidP="00F80A4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Позитивизм және оның тарихи түрлері мен міндетін түсіну: О. Конт, Э. Мах, Р. Авенариус.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Діни философияның эволюциясы. Неотомизм. ХХ ғ діни философия: традиционализм және оның жаңартуға ұмтылуы. Осы күнгі неотомизмнің принциптері. Діни ой - өрістің түрлі бағыттарының өкілдері (Ж. Маритен, Тейар де Шарден, М. Нибур, Мұхамад Икбал, т. б.). Құдайдың барлығын дәлелдеу проблемасы. Персонализм.</w:t>
      </w:r>
    </w:p>
    <w:p w:rsidR="00F80A49" w:rsidRDefault="00F80A49" w:rsidP="00F80A49">
      <w:pPr>
        <w:pStyle w:val="3"/>
        <w:spacing w:after="0"/>
        <w:jc w:val="both"/>
        <w:rPr>
          <w:b/>
          <w:sz w:val="24"/>
          <w:szCs w:val="24"/>
          <w:lang w:val="kk-KZ" w:eastAsia="en-US"/>
        </w:rPr>
      </w:pPr>
    </w:p>
    <w:p w:rsidR="00F80A49" w:rsidRDefault="00F80A49" w:rsidP="00F80A49">
      <w:pPr>
        <w:pStyle w:val="3"/>
        <w:spacing w:after="0"/>
        <w:jc w:val="both"/>
        <w:rPr>
          <w:sz w:val="24"/>
          <w:szCs w:val="24"/>
          <w:lang w:val="kk-KZ"/>
        </w:rPr>
      </w:pPr>
      <w:r>
        <w:rPr>
          <w:b/>
          <w:sz w:val="24"/>
          <w:szCs w:val="24"/>
          <w:lang w:val="kk-KZ" w:eastAsia="en-US"/>
        </w:rPr>
        <w:t>Семинар №8</w:t>
      </w:r>
      <w:r>
        <w:rPr>
          <w:sz w:val="24"/>
          <w:szCs w:val="24"/>
          <w:lang w:val="kk-KZ"/>
        </w:rPr>
        <w:t xml:space="preserve">  </w:t>
      </w:r>
      <w:r>
        <w:rPr>
          <w:b/>
          <w:sz w:val="24"/>
          <w:szCs w:val="24"/>
          <w:lang w:val="kk-KZ"/>
        </w:rPr>
        <w:t>ХІХ-ХХ ғ.ғ.  ғасыр философиясындағы ғылыми таным мәселесі</w:t>
      </w:r>
    </w:p>
    <w:p w:rsidR="00F80A49" w:rsidRDefault="00F80A49" w:rsidP="00F80A49">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ХХ─ХХІ ғ. басындағы саяси-әлеуметтік шындық, рухани мәдениеттің ерекшеліктері және олардың философиядағы  көрінісі.</w:t>
      </w:r>
    </w:p>
    <w:p w:rsidR="00F80A49" w:rsidRDefault="00F80A49" w:rsidP="00F80A49">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Прагматизм. Позитивизм мен рационализмнің дәстүрлері мен  жаңалықтары: структурализм, герменевтика, постпозитивизм.</w:t>
      </w:r>
    </w:p>
    <w:p w:rsidR="00F80A49" w:rsidRDefault="00F80A49" w:rsidP="00F80A49">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Экзистенциализмдегі рухани бостандық пен жауапкершілік мәселелері.</w:t>
      </w:r>
    </w:p>
    <w:p w:rsidR="00F80A49" w:rsidRDefault="00F80A49" w:rsidP="00F80A49">
      <w:pPr>
        <w:numPr>
          <w:ilvl w:val="0"/>
          <w:numId w:val="22"/>
        </w:numPr>
        <w:tabs>
          <w:tab w:val="num" w:pos="-3240"/>
        </w:tabs>
        <w:spacing w:after="0" w:line="240" w:lineRule="auto"/>
        <w:ind w:left="0" w:firstLine="540"/>
        <w:jc w:val="both"/>
        <w:rPr>
          <w:rFonts w:ascii="Times New Roman" w:hAnsi="Times New Roman" w:cs="Times New Roman"/>
          <w:sz w:val="24"/>
          <w:szCs w:val="24"/>
          <w:lang w:val="kk-KZ"/>
        </w:rPr>
      </w:pPr>
      <w:r>
        <w:rPr>
          <w:rFonts w:ascii="Times New Roman" w:eastAsia="Times New Roman KK EK" w:hAnsi="Times New Roman" w:cs="Times New Roman"/>
          <w:sz w:val="24"/>
          <w:szCs w:val="24"/>
          <w:lang w:val="kk-KZ"/>
        </w:rPr>
        <w:t xml:space="preserve">Постмодернизм философиясындағы түйінді ойлар. </w:t>
      </w:r>
    </w:p>
    <w:p w:rsidR="00F80A49" w:rsidRDefault="00F80A49" w:rsidP="00F80A49">
      <w:pPr>
        <w:spacing w:after="0" w:line="240" w:lineRule="auto"/>
        <w:ind w:firstLine="709"/>
        <w:jc w:val="center"/>
        <w:rPr>
          <w:rFonts w:ascii="Times New Roman" w:hAnsi="Times New Roman" w:cs="Times New Roman"/>
          <w:b/>
          <w:sz w:val="24"/>
          <w:szCs w:val="24"/>
          <w:lang w:val="kk-KZ"/>
        </w:rPr>
      </w:pP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F80A49" w:rsidRDefault="00F80A49" w:rsidP="00F80A49">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Прагматизм ағымының тек Америкада пайда болуының себебі неде?</w:t>
      </w:r>
    </w:p>
    <w:p w:rsidR="00F80A49" w:rsidRDefault="00F80A49" w:rsidP="00F80A49">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Герменевтика ілімінің мәдениет саласын ғылым деңгейінде зерттеу мақсаты не?</w:t>
      </w:r>
    </w:p>
    <w:p w:rsidR="00F80A49" w:rsidRDefault="00F80A49" w:rsidP="00F80A49">
      <w:pPr>
        <w:numPr>
          <w:ilvl w:val="0"/>
          <w:numId w:val="2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Экзистенциалдық философия және оның негізгі бағыттарының пайда болу себебі?</w:t>
      </w:r>
    </w:p>
    <w:p w:rsidR="00F80A49" w:rsidRDefault="00F80A49" w:rsidP="00F80A49">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«Бір өлшемдегі адам» теориясының мәні?</w:t>
      </w:r>
    </w:p>
    <w:p w:rsidR="00F80A49" w:rsidRDefault="00F80A49" w:rsidP="00F80A49">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Психоаналитика іліміне Юнг қандай жаңалық енгізді?</w:t>
      </w:r>
    </w:p>
    <w:p w:rsidR="00F80A49" w:rsidRDefault="00F80A49" w:rsidP="00F80A49">
      <w:pPr>
        <w:numPr>
          <w:ilvl w:val="0"/>
          <w:numId w:val="23"/>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Постпозитивизм ағымы ғылыми білімнің өсуіне қандай ықпал жасады?</w:t>
      </w:r>
    </w:p>
    <w:p w:rsidR="00F80A49" w:rsidRDefault="00F80A49" w:rsidP="00F80A49">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Неопозитивизм ағымының негізгі зерттеу обьектісін көрсет?</w:t>
      </w:r>
    </w:p>
    <w:p w:rsidR="00F80A49" w:rsidRDefault="00F80A49" w:rsidP="00F80A49">
      <w:pPr>
        <w:numPr>
          <w:ilvl w:val="0"/>
          <w:numId w:val="2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Франкфурт мектебінің әлеуметтік мәселелерді шешу әдісі?</w:t>
      </w:r>
    </w:p>
    <w:p w:rsidR="00F80A49" w:rsidRDefault="00F80A49" w:rsidP="00F80A4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F80A49" w:rsidRDefault="00F80A49" w:rsidP="00F80A49">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ХХ  ғ. көркемдік мәдениеттегі Фрейдтің санасыздық идеялары.</w:t>
      </w:r>
    </w:p>
    <w:p w:rsidR="00F80A49" w:rsidRDefault="00F80A49" w:rsidP="00F80A49">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Экзистенциализмдегі жаттану мәселесі.</w:t>
      </w:r>
    </w:p>
    <w:p w:rsidR="00F80A49" w:rsidRDefault="00F80A49" w:rsidP="00F80A49">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ХХ ғ. философиясының ғылыми-техникалық ақыл-ойға табынуы.</w:t>
      </w:r>
    </w:p>
    <w:p w:rsidR="00F80A49" w:rsidRDefault="00F80A49" w:rsidP="00F80A49">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Неопозитивизм эволюциясының негізгі кезеңдері.</w:t>
      </w:r>
    </w:p>
    <w:p w:rsidR="00F80A49" w:rsidRDefault="00F80A49" w:rsidP="00F80A49">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ХХ ғ. Батыс философиясындағы адам мәселесі.</w:t>
      </w:r>
    </w:p>
    <w:p w:rsidR="00F80A49" w:rsidRDefault="00F80A49" w:rsidP="00F80A49">
      <w:pPr>
        <w:numPr>
          <w:ilvl w:val="0"/>
          <w:numId w:val="24"/>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К. Поппердің әлеуметтік-философиялық тұжырымдамасының негізгі мәні.</w:t>
      </w: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F80A49" w:rsidRDefault="00F80A49" w:rsidP="00F80A49">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Зотов А. Ф., Мельвиль Ю. К. Западная философия ХХ века. Учеб. Пособие. М.:            1998.</w:t>
      </w:r>
    </w:p>
    <w:p w:rsidR="00F80A49" w:rsidRDefault="00F80A49" w:rsidP="00F80A49">
      <w:pPr>
        <w:numPr>
          <w:ilvl w:val="0"/>
          <w:numId w:val="25"/>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Құлсариева А. ХХ ғасыр философиялық тұжырымдамасы. Алматы, 2001. </w:t>
      </w:r>
    </w:p>
    <w:p w:rsidR="00F80A49" w:rsidRDefault="00F80A49" w:rsidP="00F80A49">
      <w:pPr>
        <w:numPr>
          <w:ilvl w:val="0"/>
          <w:numId w:val="25"/>
        </w:numPr>
        <w:tabs>
          <w:tab w:val="left" w:pos="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Лейбин В. М. Фрейд, психоанализ и современная западная  философия. М.: 1990.</w:t>
      </w:r>
    </w:p>
    <w:p w:rsidR="00F80A49" w:rsidRDefault="00F80A49" w:rsidP="00F80A49">
      <w:pPr>
        <w:numPr>
          <w:ilvl w:val="0"/>
          <w:numId w:val="25"/>
        </w:numPr>
        <w:tabs>
          <w:tab w:val="left" w:pos="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Маркузе Г. Одномерный человек. М.: 1969.</w:t>
      </w:r>
    </w:p>
    <w:p w:rsidR="00F80A49" w:rsidRDefault="00F80A49" w:rsidP="00F80A49">
      <w:pPr>
        <w:numPr>
          <w:ilvl w:val="0"/>
          <w:numId w:val="25"/>
        </w:numPr>
        <w:tabs>
          <w:tab w:val="left" w:pos="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Поппер К. Открытое общество и  его враги. М.: 1992.</w:t>
      </w:r>
    </w:p>
    <w:p w:rsidR="00F80A49" w:rsidRDefault="00F80A49" w:rsidP="00F80A49">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Поппер К.</w:t>
      </w:r>
      <w:r>
        <w:rPr>
          <w:rFonts w:ascii="Times New Roman" w:hAnsi="Times New Roman" w:cs="Times New Roman"/>
          <w:sz w:val="24"/>
          <w:szCs w:val="24"/>
          <w:lang w:val="kk-KZ"/>
        </w:rPr>
        <w:t xml:space="preserve"> Логика и рост научного знания. М.: 1983.</w:t>
      </w:r>
    </w:p>
    <w:p w:rsidR="00F80A49" w:rsidRDefault="00F80A49" w:rsidP="00F80A49">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Рассел Б. Человеческое познание, его сферы и границы. М.: 1957.</w:t>
      </w:r>
    </w:p>
    <w:p w:rsidR="00F80A49" w:rsidRDefault="00F80A49" w:rsidP="00F80A49">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Современная западная философия.М.: 1991.</w:t>
      </w:r>
    </w:p>
    <w:p w:rsidR="00F80A49" w:rsidRDefault="00F80A49" w:rsidP="00F80A49">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Современная западная философия: словарь, М.: 2000.</w:t>
      </w:r>
    </w:p>
    <w:p w:rsidR="00F80A49" w:rsidRDefault="00F80A49" w:rsidP="00F80A49">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Философский энцеклопедический словарь -  М.: 1994.</w:t>
      </w:r>
    </w:p>
    <w:p w:rsidR="00F80A49" w:rsidRDefault="00F80A49" w:rsidP="00F80A49">
      <w:pPr>
        <w:numPr>
          <w:ilvl w:val="0"/>
          <w:numId w:val="25"/>
        </w:num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Фромм Э. Психоанализ и этика. М.:1993.</w:t>
      </w:r>
    </w:p>
    <w:p w:rsidR="00F80A49" w:rsidRDefault="00F80A49" w:rsidP="00F80A49">
      <w:pPr>
        <w:numPr>
          <w:ilvl w:val="0"/>
          <w:numId w:val="2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tabs>
          <w:tab w:val="left" w:pos="900"/>
        </w:tabs>
        <w:spacing w:after="0" w:line="240" w:lineRule="auto"/>
        <w:ind w:left="720"/>
        <w:rPr>
          <w:rFonts w:ascii="Times New Roman" w:hAnsi="Times New Roman" w:cs="Times New Roman"/>
          <w:sz w:val="24"/>
          <w:szCs w:val="24"/>
          <w:lang w:val="kk-KZ"/>
        </w:rPr>
      </w:pPr>
    </w:p>
    <w:p w:rsidR="00F80A49" w:rsidRDefault="00F80A49" w:rsidP="00F80A49">
      <w:pPr>
        <w:spacing w:after="0" w:line="240" w:lineRule="auto"/>
        <w:rPr>
          <w:rFonts w:ascii="Times New Roman" w:hAnsi="Times New Roman" w:cs="Times New Roman"/>
          <w:b/>
          <w:sz w:val="24"/>
          <w:szCs w:val="24"/>
          <w:lang w:val="kk-KZ"/>
        </w:rPr>
      </w:pP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заманғы Батыс философиясының негізгі бағыттары. Классикалық философияның негізгі қағидалары және оларды осы заманғы ғылым мен әлеуметтік </w:t>
      </w:r>
      <w:r>
        <w:rPr>
          <w:rFonts w:ascii="Times New Roman" w:hAnsi="Times New Roman" w:cs="Times New Roman"/>
          <w:sz w:val="24"/>
          <w:szCs w:val="24"/>
          <w:lang w:val="kk-KZ"/>
        </w:rPr>
        <w:lastRenderedPageBreak/>
        <w:t>практиканың жетістіктеріне сәйкес кейбір философиялық ағымдардың сын елегінен өткізуі.</w:t>
      </w:r>
    </w:p>
    <w:p w:rsidR="00F80A49" w:rsidRDefault="00F80A49" w:rsidP="00F80A4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Сциентизм және антисциентизм. Информациялық (ақпараттық) қоғам идеясы. Технократизмге сын. Дүние ортасындағы адам және адам әлемі. Экзистенциализм және оның түрлері.  Өмір мен өлім проблемасы (С. Кьеркегор, М. Хайдеггер, Ж. Сартр).</w:t>
      </w:r>
    </w:p>
    <w:p w:rsidR="00F80A49" w:rsidRDefault="00F80A49" w:rsidP="00F80A4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Постмодернизм ХХ ғасырдың екінші жартысында ерекше дамып, қазіргі  Батысеуропалық философияның дамуына ерекше әсерін тигізіп отыр.</w:t>
      </w:r>
    </w:p>
    <w:p w:rsidR="00F80A49" w:rsidRDefault="00F80A49" w:rsidP="00F80A49">
      <w:pPr>
        <w:spacing w:after="0" w:line="240" w:lineRule="auto"/>
        <w:rPr>
          <w:rFonts w:ascii="Times New Roman" w:hAnsi="Times New Roman" w:cs="Times New Roman"/>
          <w:lang w:val="kk-KZ"/>
        </w:rPr>
      </w:pPr>
    </w:p>
    <w:p w:rsidR="00F80A49" w:rsidRDefault="00F80A49" w:rsidP="00F80A49">
      <w:pPr>
        <w:pStyle w:val="3"/>
        <w:spacing w:after="0"/>
        <w:jc w:val="both"/>
        <w:rPr>
          <w:b/>
          <w:sz w:val="24"/>
          <w:szCs w:val="24"/>
          <w:lang w:val="kk-KZ"/>
        </w:rPr>
      </w:pPr>
      <w:r>
        <w:rPr>
          <w:b/>
          <w:sz w:val="24"/>
          <w:szCs w:val="24"/>
          <w:lang w:val="kk-KZ" w:eastAsia="en-US"/>
        </w:rPr>
        <w:t>Семинар №9</w:t>
      </w:r>
      <w:r>
        <w:rPr>
          <w:sz w:val="24"/>
          <w:szCs w:val="24"/>
          <w:lang w:val="kk-KZ"/>
        </w:rPr>
        <w:t xml:space="preserve"> </w:t>
      </w:r>
      <w:r>
        <w:rPr>
          <w:b/>
          <w:sz w:val="24"/>
          <w:szCs w:val="24"/>
          <w:lang w:val="kk-KZ"/>
        </w:rPr>
        <w:t>Орыс философиясы</w:t>
      </w:r>
    </w:p>
    <w:p w:rsidR="00F80A49" w:rsidRDefault="00F80A49" w:rsidP="00F80A49">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философиясының  қалыптасу ерекшеліктері мен негізгі ағымдары.</w:t>
      </w:r>
    </w:p>
    <w:p w:rsidR="00F80A49" w:rsidRDefault="00F80A49" w:rsidP="00F80A49">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ХІХ ғ. Орыс философиясы: славянофильдік және батыстық.</w:t>
      </w:r>
    </w:p>
    <w:p w:rsidR="00F80A49" w:rsidRDefault="00F80A49" w:rsidP="00F80A49">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Діни философия және космизм (В. Соловьев, Н. Федоров, Н. Бердяев,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 Флоренский, С. Франк, т. б.).</w:t>
      </w:r>
    </w:p>
    <w:p w:rsidR="00F80A49" w:rsidRDefault="00F80A49" w:rsidP="00F80A49">
      <w:pPr>
        <w:numPr>
          <w:ilvl w:val="0"/>
          <w:numId w:val="26"/>
        </w:numPr>
        <w:tabs>
          <w:tab w:val="num" w:pos="-468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Россиядағы Марксистік философия.</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rsidR="00F80A49" w:rsidRDefault="00F80A49" w:rsidP="00F80A49">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ХІ-ХVІІІ ғғ орыс философиясының дамуындағы ерекшелігі мен негізгі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концепциясының маңызы неде?</w:t>
      </w:r>
    </w:p>
    <w:p w:rsidR="00F80A49" w:rsidRDefault="00F80A49" w:rsidP="00F80A49">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 Я. Чадаев көзқарасының мәні?</w:t>
      </w:r>
    </w:p>
    <w:p w:rsidR="00F80A49" w:rsidRDefault="00F80A49" w:rsidP="00F80A49">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Славяншылдар мен батысшылдар арасындағы ой-тұжырымның негізгі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мазмұнындағы айырмашылығы?</w:t>
      </w:r>
    </w:p>
    <w:p w:rsidR="00F80A49" w:rsidRDefault="00F80A49" w:rsidP="00F80A49">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 Г. Чернышевскийдің философиялық концепциясының мәні?</w:t>
      </w:r>
    </w:p>
    <w:p w:rsidR="00F80A49" w:rsidRDefault="00F80A49" w:rsidP="00F80A49">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В. С. Соловьев өзінің ілімін не себепті «біртұтастық» деп атады?</w:t>
      </w:r>
    </w:p>
    <w:p w:rsidR="00F80A49" w:rsidRDefault="00F80A49" w:rsidP="00F80A49">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философиясындағы космизим идеясының дамуындағы өзекті мәселелер.</w:t>
      </w:r>
    </w:p>
    <w:p w:rsidR="00F80A49" w:rsidRDefault="00F80A49" w:rsidP="00F80A49">
      <w:pPr>
        <w:numPr>
          <w:ilvl w:val="0"/>
          <w:numId w:val="2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философиясындағы марксизм идеясын В. И. Лениннің дамытуы.</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Ұлттық философия -  тарихи сана мен халықтық сананың көрінісі.</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философиясының негізгі кезеңдерінің қалыптасуы және дамуы.</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Соловьевтың біртұтастық философиясы.</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Орыс марксизмі: Г. Плеханов, В. И. Ленин Легальный марксизм.  </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Кеңестік Ресейдегі философия және идеология.</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Орыс философиясындағы марксистік ағым өкілдеридеяларының мазмұны мен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мәні.</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Ф. Достоевскийдің әдеби шығармаларынын философиялық мәні.</w:t>
      </w:r>
    </w:p>
    <w:p w:rsidR="00F80A49" w:rsidRDefault="00F80A49" w:rsidP="00F80A49">
      <w:pPr>
        <w:numPr>
          <w:ilvl w:val="0"/>
          <w:numId w:val="28"/>
        </w:numPr>
        <w:tabs>
          <w:tab w:val="num" w:pos="-36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Славянофильдік, батысшылдық ағымдардың қоғамдық ойлар ретінде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қалыптасуының рухани алғышарттары.</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Әдебиеттер тізімі.</w:t>
      </w:r>
    </w:p>
    <w:p w:rsidR="00F80A49" w:rsidRDefault="00F80A49" w:rsidP="00F80A49">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Гулыга А. В. Русская идея и ее творцы. М. :  1995.</w:t>
      </w:r>
    </w:p>
    <w:p w:rsidR="00F80A49" w:rsidRDefault="00F80A49" w:rsidP="00F80A49">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Данилевский Н. Я. Россия и европа.М. :  1991.</w:t>
      </w:r>
    </w:p>
    <w:p w:rsidR="00F80A49" w:rsidRDefault="00F80A49" w:rsidP="00F80A49">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Зенковский В. Н. История русской философии в 2-х томах. М. :  1991.</w:t>
      </w:r>
    </w:p>
    <w:p w:rsidR="00F80A49" w:rsidRDefault="00F80A49" w:rsidP="00F80A49">
      <w:pPr>
        <w:numPr>
          <w:ilvl w:val="0"/>
          <w:numId w:val="29"/>
        </w:numPr>
        <w:tabs>
          <w:tab w:val="num" w:pos="-306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Замалеев А. Ф. Лекции по русской философии. СПб, 1994.</w:t>
      </w:r>
    </w:p>
    <w:p w:rsidR="00F80A49" w:rsidRDefault="00F80A49" w:rsidP="00F80A49">
      <w:pPr>
        <w:spacing w:after="0" w:line="240" w:lineRule="auto"/>
        <w:rPr>
          <w:rFonts w:ascii="Times New Roman" w:hAnsi="Times New Roman" w:cs="Times New Roman"/>
          <w:b/>
          <w:sz w:val="24"/>
          <w:szCs w:val="24"/>
          <w:lang w:val="kk-KZ"/>
        </w:rPr>
      </w:pP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Россиядағы ІХ-ХІV ғасырлардағы философияның қалыптасу ерекшеліктері. ХV-ХVІІ ғғ философияның православтық христиандалуы мен ағартушылығы.</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ХVІІ-ХVІІІ ғғ. Ағартушылық пен натурфилософия (А. Н. Радищев, М. В. Ломоносов, т. б.) ХІХ ғ. Орыс философиясы: славянофильдік және батыстық, тарихи философия және діни философиялық дәстүрлер ( П. Я. Чаадаев, К. Н. Леонтьев, А. С. Хомяков,                             Ю. Ф. Самарин). А. И. Герценнің, Н. Г. Чернышевскийдің, В. Г. Белинскийдің, М. А. Бакуниннің философиялық көзқарастары.</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Діни философия және космизм (Ф. М. Достоевский, Л. Н. Толстой, т. б.)</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ХІХ ғасырдың соңы, ХХ ғ  басындағы рационалдылық пен иррационализм: неогегельяндық, неокантшылдық, эмпиризм, интуитивизм, экзистенциализм.</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Ресейдегі маркстік философия: халықшылдар және марксизм, Г. В. Плеханов,                  В. И. Ленин. Маркстік философияны тиянақты және толық түрде дамытқан В. И. Ленин (1870-1924) болды. Лениннің  философияға қосқан идеяларын,  материя ұғымын, таным, диалектика теорияларын, табиғаттанудың философиялық  мәселелерін, мемлекет, революция, социализм теорияларының  мәнін ашу. ХХ ғ аяғы - халықшылдар және рационалдық. Н. А. Бердяев, П. А. Флоренский,  И. А. Ильин, В. И. Вернадский,                             С. Н. Булгаков, т. б.</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Орыс философиясының ерекшелігі мен дәстүрі. ХХ-ХХІ ғасырдың басындағы әлеуметтік-мәдени ыдырау.</w:t>
      </w:r>
    </w:p>
    <w:p w:rsidR="00F80A49" w:rsidRDefault="00F80A49" w:rsidP="00F80A49">
      <w:pPr>
        <w:spacing w:after="0" w:line="240" w:lineRule="auto"/>
        <w:ind w:left="900"/>
        <w:jc w:val="both"/>
        <w:rPr>
          <w:rFonts w:ascii="Times New Roman" w:hAnsi="Times New Roman" w:cs="Times New Roman"/>
          <w:lang w:val="kk-KZ"/>
        </w:rPr>
      </w:pPr>
      <w:r>
        <w:rPr>
          <w:rFonts w:ascii="Times New Roman" w:hAnsi="Times New Roman" w:cs="Times New Roman"/>
          <w:lang w:val="kk-KZ"/>
        </w:rPr>
        <w:t> </w:t>
      </w:r>
    </w:p>
    <w:p w:rsidR="00F80A49" w:rsidRDefault="00F80A49" w:rsidP="00F80A49">
      <w:pPr>
        <w:pStyle w:val="3"/>
        <w:spacing w:after="0"/>
        <w:jc w:val="both"/>
        <w:rPr>
          <w:b/>
          <w:sz w:val="24"/>
          <w:szCs w:val="24"/>
          <w:lang w:val="kk-KZ" w:eastAsia="en-US"/>
        </w:rPr>
      </w:pPr>
    </w:p>
    <w:p w:rsidR="00F80A49" w:rsidRDefault="00F80A49" w:rsidP="00F80A49">
      <w:pPr>
        <w:pStyle w:val="3"/>
        <w:spacing w:after="0"/>
        <w:ind w:left="0"/>
        <w:jc w:val="both"/>
        <w:rPr>
          <w:b/>
          <w:sz w:val="24"/>
          <w:szCs w:val="24"/>
          <w:lang w:val="kk-KZ"/>
        </w:rPr>
      </w:pPr>
      <w:r>
        <w:rPr>
          <w:b/>
          <w:sz w:val="24"/>
          <w:szCs w:val="24"/>
          <w:lang w:val="kk-KZ" w:eastAsia="en-US"/>
        </w:rPr>
        <w:t>Семинар №10</w:t>
      </w:r>
      <w:r>
        <w:rPr>
          <w:sz w:val="24"/>
          <w:szCs w:val="24"/>
          <w:lang w:val="kk-KZ"/>
        </w:rPr>
        <w:t xml:space="preserve"> </w:t>
      </w:r>
      <w:r>
        <w:rPr>
          <w:b/>
          <w:sz w:val="24"/>
          <w:szCs w:val="24"/>
          <w:lang w:val="kk-KZ"/>
        </w:rPr>
        <w:t xml:space="preserve">Қазақ философиясындағы  әлемді тану мәселесі </w:t>
      </w:r>
    </w:p>
    <w:p w:rsidR="00F80A49" w:rsidRDefault="00F80A49" w:rsidP="00F80A49">
      <w:pPr>
        <w:pStyle w:val="3"/>
        <w:spacing w:after="0"/>
        <w:ind w:left="1080"/>
        <w:jc w:val="both"/>
        <w:rPr>
          <w:b/>
          <w:sz w:val="24"/>
          <w:szCs w:val="24"/>
          <w:lang w:val="kk-KZ"/>
        </w:rPr>
      </w:pPr>
    </w:p>
    <w:p w:rsidR="00F80A49" w:rsidRDefault="00F80A49" w:rsidP="00F80A49">
      <w:pPr>
        <w:pStyle w:val="3"/>
        <w:numPr>
          <w:ilvl w:val="0"/>
          <w:numId w:val="30"/>
        </w:numPr>
        <w:tabs>
          <w:tab w:val="num" w:pos="1080"/>
        </w:tabs>
        <w:spacing w:after="0"/>
        <w:ind w:left="1080"/>
        <w:jc w:val="both"/>
        <w:rPr>
          <w:sz w:val="24"/>
          <w:szCs w:val="24"/>
          <w:lang w:val="kk-KZ"/>
        </w:rPr>
      </w:pPr>
      <w:r>
        <w:rPr>
          <w:sz w:val="24"/>
          <w:szCs w:val="24"/>
          <w:lang w:val="kk-KZ"/>
        </w:rPr>
        <w:t>Қазақ философиясының бастаулары: әл-Фараби, Ж.Баласағұн,                  Қ.А.Иасауи философиясы.</w:t>
      </w:r>
    </w:p>
    <w:p w:rsidR="00F80A49" w:rsidRDefault="00F80A49" w:rsidP="00F80A49">
      <w:pPr>
        <w:pStyle w:val="3"/>
        <w:numPr>
          <w:ilvl w:val="0"/>
          <w:numId w:val="30"/>
        </w:numPr>
        <w:tabs>
          <w:tab w:val="num" w:pos="1080"/>
        </w:tabs>
        <w:spacing w:after="0"/>
        <w:ind w:left="1080"/>
        <w:jc w:val="both"/>
        <w:rPr>
          <w:sz w:val="24"/>
          <w:szCs w:val="24"/>
          <w:lang w:val="kk-KZ"/>
        </w:rPr>
      </w:pPr>
      <w:r>
        <w:rPr>
          <w:sz w:val="24"/>
          <w:szCs w:val="24"/>
          <w:lang w:val="kk-KZ"/>
        </w:rPr>
        <w:t>Ш.Уәлихановтың философиялық және қоғамдық саяси көзқарастары.</w:t>
      </w:r>
    </w:p>
    <w:p w:rsidR="00F80A49" w:rsidRDefault="00F80A49" w:rsidP="00F80A49">
      <w:pPr>
        <w:pStyle w:val="3"/>
        <w:numPr>
          <w:ilvl w:val="0"/>
          <w:numId w:val="30"/>
        </w:numPr>
        <w:tabs>
          <w:tab w:val="num" w:pos="1080"/>
        </w:tabs>
        <w:spacing w:after="0"/>
        <w:ind w:left="1080"/>
        <w:jc w:val="both"/>
        <w:rPr>
          <w:sz w:val="24"/>
          <w:szCs w:val="24"/>
          <w:lang w:val="kk-KZ"/>
        </w:rPr>
      </w:pPr>
      <w:r>
        <w:rPr>
          <w:sz w:val="24"/>
          <w:szCs w:val="24"/>
          <w:lang w:val="kk-KZ"/>
        </w:rPr>
        <w:t>Ағартушылық философиясы және Ы.Алтынсарин шығармашылығының гуманистік мәні.</w:t>
      </w:r>
    </w:p>
    <w:p w:rsidR="00F80A49" w:rsidRDefault="00F80A49" w:rsidP="00F80A49">
      <w:pPr>
        <w:pStyle w:val="3"/>
        <w:numPr>
          <w:ilvl w:val="0"/>
          <w:numId w:val="30"/>
        </w:numPr>
        <w:tabs>
          <w:tab w:val="num" w:pos="1080"/>
        </w:tabs>
        <w:spacing w:after="0"/>
        <w:ind w:left="1080"/>
        <w:jc w:val="both"/>
        <w:rPr>
          <w:sz w:val="24"/>
          <w:szCs w:val="24"/>
        </w:rPr>
      </w:pPr>
      <w:r>
        <w:rPr>
          <w:sz w:val="24"/>
          <w:szCs w:val="24"/>
        </w:rPr>
        <w:t>А.Құнанбаевтың философиялық ойлары.</w:t>
      </w:r>
    </w:p>
    <w:p w:rsidR="00F80A49" w:rsidRDefault="00F80A49" w:rsidP="00F80A49">
      <w:pPr>
        <w:pStyle w:val="3"/>
        <w:numPr>
          <w:ilvl w:val="0"/>
          <w:numId w:val="30"/>
        </w:numPr>
        <w:tabs>
          <w:tab w:val="num" w:pos="1080"/>
        </w:tabs>
        <w:spacing w:after="0"/>
        <w:ind w:left="1080"/>
        <w:jc w:val="both"/>
        <w:rPr>
          <w:sz w:val="24"/>
          <w:szCs w:val="24"/>
        </w:rPr>
      </w:pPr>
      <w:r>
        <w:rPr>
          <w:sz w:val="24"/>
          <w:szCs w:val="24"/>
        </w:rPr>
        <w:t>Ш.Құдайбердиевтің діни-философиялық көзқарастарының ерекшеліктері.</w:t>
      </w:r>
    </w:p>
    <w:p w:rsidR="00F80A49" w:rsidRDefault="00F80A49" w:rsidP="00F80A49">
      <w:pPr>
        <w:pStyle w:val="3"/>
        <w:numPr>
          <w:ilvl w:val="0"/>
          <w:numId w:val="30"/>
        </w:numPr>
        <w:tabs>
          <w:tab w:val="num" w:pos="1080"/>
        </w:tabs>
        <w:spacing w:after="0"/>
        <w:ind w:left="1080"/>
        <w:jc w:val="both"/>
        <w:rPr>
          <w:sz w:val="24"/>
          <w:szCs w:val="24"/>
        </w:rPr>
      </w:pPr>
      <w:r>
        <w:rPr>
          <w:sz w:val="24"/>
          <w:szCs w:val="24"/>
        </w:rPr>
        <w:t>ХХ ғ. басындағы қазақ интеллигенциясының философиялық көзқарастары.</w:t>
      </w:r>
    </w:p>
    <w:p w:rsidR="00F80A49" w:rsidRDefault="00F80A49" w:rsidP="00F80A49">
      <w:pPr>
        <w:spacing w:after="0" w:line="240" w:lineRule="auto"/>
        <w:ind w:firstLine="709"/>
        <w:jc w:val="center"/>
        <w:rPr>
          <w:rFonts w:ascii="Times New Roman" w:hAnsi="Times New Roman" w:cs="Times New Roman"/>
          <w:b/>
          <w:sz w:val="24"/>
          <w:szCs w:val="24"/>
          <w:lang w:val="kk-KZ"/>
        </w:rPr>
      </w:pPr>
    </w:p>
    <w:p w:rsidR="00F80A49" w:rsidRDefault="00F80A49" w:rsidP="00F80A49">
      <w:pPr>
        <w:spacing w:after="0" w:line="240" w:lineRule="auto"/>
        <w:ind w:firstLine="709"/>
        <w:jc w:val="center"/>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Қазақтардың көшпелі өмірі, тұрмысы және дәстүрі,  халықтың рухани дүниесі, ауызша шығармашылығы, бейнелі  ойлануда көрінуі.</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Қазақ жеріндегі орта ғасырдағы көрнекті ойшылдар. Қазақ жеріндегі атақты орта ғасырлық ойшылдар (Қорқыт-Ата, Жүсіп Баласағұн, Махұд Қашқари, Қожа Ахмет Иассауи, Мұхамед Хайдар Дулати, Асан-Қайғы ).</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ХІХ ғ. қазақ ағартушылары (Ш.Уәлиханов, Ы. Алтынсарин, А.Құнанбаев).</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ХХ ғ. басындағы қазақтардың қоғамдық–саяси және философиялық ойлары.</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Алашорда қозғалысы, оның идеологтарының қазақ  мемлекеттілігі,  сот, мәдениет, білім, т.б. мәселелерге көзқарастары.</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Зар заман ақындары мен ағартушы-демократтарды ажырата қарау (Дулат, Шортанбай, Мурат).</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Алаш  орда қозғалысының тарихи маңызы неде?</w:t>
      </w:r>
    </w:p>
    <w:p w:rsidR="00F80A49" w:rsidRDefault="00F80A49" w:rsidP="00F80A49">
      <w:pPr>
        <w:numPr>
          <w:ilvl w:val="0"/>
          <w:numId w:val="31"/>
        </w:numPr>
        <w:tabs>
          <w:tab w:val="clear" w:pos="915"/>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ХХ ғ. басындағы Қазақстандағы қоғамдық-саяси, философиялық ойлар                 (Ш. Құдайбердиев, А.Байтұрсынов, С.Торайғыров).</w:t>
      </w:r>
    </w:p>
    <w:p w:rsidR="00F80A49" w:rsidRDefault="00F80A49" w:rsidP="00F80A49">
      <w:pPr>
        <w:spacing w:after="0" w:line="240" w:lineRule="auto"/>
        <w:jc w:val="both"/>
        <w:rPr>
          <w:rFonts w:ascii="Times New Roman" w:hAnsi="Times New Roman" w:cs="Times New Roman"/>
          <w:sz w:val="24"/>
          <w:szCs w:val="24"/>
          <w:lang w:val="kk-KZ"/>
        </w:rPr>
      </w:pPr>
    </w:p>
    <w:p w:rsidR="00F80A49" w:rsidRDefault="00F80A49" w:rsidP="00F80A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Көшпенді қазақ халқының қоғамдық ой-санасының қалыптасуы және философиялық дәрежесі. Қазақ - философ халық.</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Айтыс – поэтикалық философиялық диалогінің түрі.</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«Қорқыт» поэмасының философиялық мәні.</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Асан Қайғының Жерұйықты іздеудегі экзистенциалистік сарыны.</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Отаршылық, зар-заман дәуірі ─ философиясының өзегі, этникалық өзіндікті сақтап қалу.</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Шоқанның әлеуметтік-саяси, діни көзқарастарының ерекшеліктері.</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Ыбырайдың ұлттық тәрбие негіздеріне көзқарасы.</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Абайдың әлеуметік-философиялық көзқарасы.</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Алашорда қозғалысы идеологтарының қазақ халқының ұлттық сана-сезімінің оянуы мен өсуіндегі әсері.</w:t>
      </w:r>
    </w:p>
    <w:p w:rsidR="00F80A49" w:rsidRDefault="00F80A49" w:rsidP="00F80A49">
      <w:pPr>
        <w:numPr>
          <w:ilvl w:val="0"/>
          <w:numId w:val="32"/>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Ш. Құадайбердиевтің «Үш анық» атты жүйелі философиялық еңбегінің идеялық мәнідәуірдегі Қазақстандағы философия.</w:t>
      </w:r>
      <w:r>
        <w:rPr>
          <w:rFonts w:ascii="Times New Roman" w:hAnsi="Times New Roman" w:cs="Times New Roman"/>
          <w:sz w:val="24"/>
          <w:szCs w:val="24"/>
          <w:lang w:val="kk-KZ" w:eastAsia="ko-KR"/>
        </w:rPr>
        <w:t xml:space="preserve"> </w:t>
      </w:r>
    </w:p>
    <w:p w:rsidR="00F80A49" w:rsidRDefault="00F80A49" w:rsidP="00F80A49">
      <w:pPr>
        <w:spacing w:after="0" w:line="240" w:lineRule="auto"/>
        <w:jc w:val="both"/>
        <w:rPr>
          <w:rFonts w:ascii="Times New Roman" w:hAnsi="Times New Roman" w:cs="Times New Roman"/>
          <w:sz w:val="24"/>
          <w:szCs w:val="24"/>
          <w:lang w:val="kk-KZ"/>
        </w:rPr>
      </w:pPr>
    </w:p>
    <w:p w:rsidR="00F80A49" w:rsidRDefault="00F80A49" w:rsidP="00F80A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F80A49" w:rsidRDefault="00F80A49" w:rsidP="00F80A49">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Алтаев Ж., Касабек А., Мұқамбетәлі Қ. Философия тарихы. Алматы, 2000.</w:t>
      </w:r>
    </w:p>
    <w:p w:rsidR="00F80A49" w:rsidRDefault="00F80A49" w:rsidP="00F80A49">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Әуезов М. Шығармалар жинағы. 14-15. Т. Алматы, 1974.</w:t>
      </w:r>
    </w:p>
    <w:p w:rsidR="00F80A49" w:rsidRDefault="00F80A49" w:rsidP="00F80A49">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Байтұрсынов А. Ақжол. Алматы, 1974.</w:t>
      </w:r>
    </w:p>
    <w:p w:rsidR="00F80A49" w:rsidRDefault="00F80A49" w:rsidP="00F80A49">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Баласағұн Ж. Құтты білік. Алматы, 1998.</w:t>
      </w:r>
    </w:p>
    <w:p w:rsidR="00F80A49" w:rsidRDefault="00F80A49" w:rsidP="00F80A49">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Бес ғасыр жырлайды. 2 томдық. Алматы, 1989.</w:t>
      </w:r>
    </w:p>
    <w:p w:rsidR="00F80A49" w:rsidRDefault="00F80A49" w:rsidP="00F80A49">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Бөкейханов Ә. Таңдамалы. Алматы,1995.</w:t>
      </w:r>
    </w:p>
    <w:p w:rsidR="00F80A49" w:rsidRDefault="00F80A49" w:rsidP="00F80A49">
      <w:pPr>
        <w:numPr>
          <w:ilvl w:val="0"/>
          <w:numId w:val="33"/>
        </w:numPr>
        <w:tabs>
          <w:tab w:val="clear" w:pos="84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Валиханов Ч. Собрание соч. В 5 т.  А-Ата, 1985.</w:t>
      </w:r>
    </w:p>
    <w:p w:rsidR="00F80A49" w:rsidRDefault="00F80A49" w:rsidP="00F80A49">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Дулатов М. Шығармалары. Алматы, 1994.</w:t>
      </w:r>
    </w:p>
    <w:p w:rsidR="00F80A49" w:rsidRDefault="00F80A49" w:rsidP="00F80A49">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Есім Ғ. Фәлсафа тарихы Алматы: Раритет, 2004.</w:t>
      </w:r>
    </w:p>
    <w:p w:rsidR="00F80A49" w:rsidRDefault="00F80A49" w:rsidP="00F80A49">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Есім Ғ. Хакім Абай.  Алматы, 1996.</w:t>
      </w:r>
    </w:p>
    <w:p w:rsidR="00F80A49" w:rsidRDefault="00F80A49" w:rsidP="00F80A49">
      <w:pPr>
        <w:numPr>
          <w:ilvl w:val="0"/>
          <w:numId w:val="3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Жұмабаев М. Таңдамалы.   Алматы, 1992 </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Д. Қазақ менталитеті: кеше, бүгін, ертең.  Алматы, 1999.</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 Кочевое общество. Гензис, развитие, упадок, А-Ата, 1984.</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Д., СыдықовҰ.Философия. Алматы, 2003.</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Касымжанов А. Х. Духовное казахского народа. А-Ата, 1991.</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Қасабек А. Қазақ философия тарихының методикалық мәселелері  ҚР ҒА </w:t>
      </w: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хабарлары, 1993.</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Касымжанов А. Х. Пространство и время великих традиции.  Алматы, 2002.</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Қорқыт-Ата кітабы. Алматы, 1986.</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Құдайбердиев Ш. Шығармалары.  Алматы, 1994.</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Мұсаева Н.Р. Тылсым табиғат.  Алматы, 1997.</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Орынбеков М. Предфилософия протоказахов. Алматы, 1994.</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Орынбеков М. С. Ежелгі қазақтың дүниетанымы.  Алматы, 1996.</w:t>
      </w:r>
    </w:p>
    <w:p w:rsidR="00F80A49" w:rsidRDefault="00F80A49" w:rsidP="00F80A49">
      <w:pPr>
        <w:numPr>
          <w:ilvl w:val="0"/>
          <w:numId w:val="34"/>
        </w:numPr>
        <w:tabs>
          <w:tab w:val="num"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Сегізбаев О. А. Казахская философия. Алматы, 1995.</w:t>
      </w:r>
    </w:p>
    <w:p w:rsidR="00F80A49" w:rsidRDefault="00F80A49" w:rsidP="00F80A49">
      <w:pPr>
        <w:numPr>
          <w:ilvl w:val="0"/>
          <w:numId w:val="3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spacing w:after="0" w:line="240" w:lineRule="auto"/>
        <w:ind w:left="540"/>
        <w:jc w:val="both"/>
        <w:rPr>
          <w:rFonts w:ascii="Times New Roman" w:hAnsi="Times New Roman" w:cs="Times New Roman"/>
          <w:sz w:val="24"/>
          <w:szCs w:val="24"/>
          <w:lang w:val="kk-KZ"/>
        </w:rPr>
      </w:pPr>
    </w:p>
    <w:p w:rsidR="00F80A49" w:rsidRDefault="00F80A49" w:rsidP="00F80A49">
      <w:pPr>
        <w:pStyle w:val="3"/>
        <w:spacing w:after="0"/>
        <w:jc w:val="both"/>
        <w:rPr>
          <w:sz w:val="24"/>
          <w:szCs w:val="24"/>
          <w:lang w:val="kk-KZ"/>
        </w:rPr>
      </w:pP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ұсыныстар </w:t>
      </w:r>
    </w:p>
    <w:p w:rsidR="00F80A49" w:rsidRDefault="00F80A49" w:rsidP="00F80A49">
      <w:pPr>
        <w:spacing w:after="0" w:line="240" w:lineRule="auto"/>
        <w:ind w:firstLine="283"/>
        <w:jc w:val="both"/>
        <w:rPr>
          <w:rFonts w:ascii="Times New Roman" w:hAnsi="Times New Roman" w:cs="Times New Roman"/>
          <w:sz w:val="24"/>
          <w:szCs w:val="24"/>
          <w:lang w:val="kk-KZ"/>
        </w:rPr>
      </w:pPr>
      <w:r>
        <w:rPr>
          <w:rFonts w:ascii="Times New Roman" w:hAnsi="Times New Roman" w:cs="Times New Roman"/>
          <w:sz w:val="24"/>
          <w:szCs w:val="24"/>
          <w:lang w:val="kk-KZ"/>
        </w:rPr>
        <w:t>Қазақтың ең көне діни көзқарастарын  қарастырып, Тәңір, Жер-Су, Умайға табынулардың басқа әлемдік діндерге әсерін талдау. Исламның келуі, орта ғасырдағы қазақ жеріндегі ренессанс. Ресейге қосылуға байланысты әртүрлі бағыттардың пайда болуы. Алашорда қайраткерлерінің көзқарастары.</w:t>
      </w:r>
    </w:p>
    <w:p w:rsidR="00F80A49" w:rsidRDefault="00F80A49" w:rsidP="00F80A49">
      <w:pPr>
        <w:pStyle w:val="3"/>
        <w:spacing w:after="0"/>
        <w:jc w:val="both"/>
        <w:rPr>
          <w:sz w:val="24"/>
          <w:szCs w:val="24"/>
        </w:rPr>
      </w:pPr>
    </w:p>
    <w:p w:rsidR="00F80A49" w:rsidRDefault="00F80A49" w:rsidP="00F80A49">
      <w:pPr>
        <w:pStyle w:val="3"/>
        <w:spacing w:after="0"/>
        <w:ind w:left="0"/>
        <w:jc w:val="both"/>
        <w:rPr>
          <w:b/>
          <w:bCs/>
          <w:sz w:val="24"/>
          <w:szCs w:val="24"/>
          <w:lang w:val="kk-KZ"/>
        </w:rPr>
      </w:pPr>
      <w:r>
        <w:rPr>
          <w:b/>
          <w:sz w:val="24"/>
          <w:szCs w:val="24"/>
          <w:lang w:val="kk-KZ" w:eastAsia="en-US"/>
        </w:rPr>
        <w:t>Семинар № 11</w:t>
      </w:r>
      <w:r>
        <w:rPr>
          <w:sz w:val="24"/>
          <w:szCs w:val="24"/>
          <w:lang w:val="kk-KZ"/>
        </w:rPr>
        <w:t xml:space="preserve"> </w:t>
      </w:r>
      <w:r>
        <w:rPr>
          <w:b/>
          <w:sz w:val="24"/>
          <w:szCs w:val="24"/>
          <w:lang w:val="kk-KZ"/>
        </w:rPr>
        <w:t>Ғылыми таным және оның құрылымы</w:t>
      </w:r>
      <w:r>
        <w:rPr>
          <w:b/>
          <w:bCs/>
          <w:sz w:val="24"/>
          <w:szCs w:val="24"/>
          <w:lang w:val="kk-KZ"/>
        </w:rPr>
        <w:t xml:space="preserve"> </w:t>
      </w:r>
    </w:p>
    <w:p w:rsidR="00F80A49" w:rsidRDefault="00F80A49" w:rsidP="00F80A49">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Таным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ko-KR"/>
        </w:rPr>
        <w:t xml:space="preserve">шындықты бейнелеу. Танымның субъектісі мен объектісі.              </w:t>
      </w:r>
    </w:p>
    <w:p w:rsidR="00F80A49" w:rsidRDefault="00F80A49" w:rsidP="00F80A49">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Білім құрлымы. Сезімдік және рационалдық таным.</w:t>
      </w:r>
    </w:p>
    <w:p w:rsidR="00F80A49" w:rsidRDefault="00F80A49" w:rsidP="00F80A49">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Философиядағы ақиқат мәселесі. Ақиқаттың объективтілігі.</w:t>
      </w:r>
    </w:p>
    <w:p w:rsidR="00F80A49" w:rsidRDefault="00F80A49" w:rsidP="00F80A49">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Абсолютті және  салыстырмалы ақиқат дилектикасы. Ақиқат өлшемі.</w:t>
      </w:r>
    </w:p>
    <w:p w:rsidR="00F80A49" w:rsidRDefault="00F80A49" w:rsidP="00F80A49">
      <w:pPr>
        <w:numPr>
          <w:ilvl w:val="0"/>
          <w:numId w:val="35"/>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 және  оның әдістері.</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Бақылау сұрақтары</w:t>
      </w:r>
    </w:p>
    <w:p w:rsidR="00F80A49" w:rsidRDefault="00F80A49" w:rsidP="00F80A49">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теориясының маңызы неде?</w:t>
      </w:r>
    </w:p>
    <w:p w:rsidR="00F80A49" w:rsidRDefault="00F80A49" w:rsidP="00F80A49">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 шындықты бейнелеу. Танымның субьектісі мен обьектісі.</w:t>
      </w:r>
    </w:p>
    <w:p w:rsidR="00F80A49" w:rsidRDefault="00F80A49" w:rsidP="00F80A49">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Білім құрылымы. Сезімдік және рационалдық таным.</w:t>
      </w:r>
    </w:p>
    <w:p w:rsidR="00F80A49" w:rsidRDefault="00F80A49" w:rsidP="00F80A49">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Философиядағы ақиқат мәселесі. Ақиқаттың обьективтілігі. Абсолюттік және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салыстырмалы ақиқат диалектикасы. Ақиқат өлшемі.</w:t>
      </w:r>
    </w:p>
    <w:p w:rsidR="00F80A49" w:rsidRDefault="00F80A49" w:rsidP="00F80A49">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және салыстырмалы ақиқат ерекшелігі.</w:t>
      </w:r>
    </w:p>
    <w:p w:rsidR="00F80A49" w:rsidRDefault="00F80A49" w:rsidP="00F80A49">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Танымның эмпирикалық және теориялық деңгейлері, олардың құрылымы. </w:t>
      </w:r>
    </w:p>
    <w:p w:rsidR="00F80A49" w:rsidRDefault="00F80A49" w:rsidP="00F80A49">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танымның әдістері.</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 философияның талдау обьектісі, оның әлеуметтік мәні.</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 мен әрекеттің құрылымы мен динамикасы.</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Техникалық білімнің ерекшеліктері.</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процесіндегі практиканың құрылымы, түрі және қызметі.</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Практиканың гносиологиялық қызметі, оның құрылымы.</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Наным, танымның конструктивтік бөлігі.</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Теориялық және эмпирикалық таным. Парадигма және зерттеу бағдарламасы.</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 философиясының  негізгі ағымдарында гносеологиялық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мәселелерді қою.</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мен ғылымдағы ақиқат өлшемінің мәселелері. Таным процесіндегі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рационалдық  пен иррационалдық, дискурсивтік және интуитивтіктің ара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w:t>
      </w:r>
    </w:p>
    <w:p w:rsidR="00F80A49" w:rsidRDefault="00F80A49" w:rsidP="00F80A49">
      <w:pPr>
        <w:numPr>
          <w:ilvl w:val="0"/>
          <w:numId w:val="37"/>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Таным және түсінік.</w:t>
      </w:r>
    </w:p>
    <w:p w:rsidR="00F80A49" w:rsidRDefault="00F80A49" w:rsidP="00F80A49">
      <w:pPr>
        <w:spacing w:after="0" w:line="240" w:lineRule="auto"/>
        <w:jc w:val="both"/>
        <w:rPr>
          <w:rFonts w:ascii="Times New Roman" w:hAnsi="Times New Roman" w:cs="Times New Roman"/>
          <w:b/>
          <w:sz w:val="24"/>
          <w:szCs w:val="24"/>
          <w:lang w:val="kk-KZ"/>
        </w:rPr>
      </w:pP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Әдебиеттер тізімі </w:t>
      </w:r>
    </w:p>
    <w:p w:rsidR="00F80A49" w:rsidRDefault="00F80A49" w:rsidP="00F80A49">
      <w:pPr>
        <w:spacing w:after="0" w:line="240" w:lineRule="auto"/>
        <w:ind w:firstLine="540"/>
        <w:jc w:val="both"/>
        <w:rPr>
          <w:rFonts w:ascii="Times New Roman" w:hAnsi="Times New Roman" w:cs="Times New Roman"/>
          <w:b/>
          <w:sz w:val="24"/>
          <w:szCs w:val="24"/>
          <w:lang w:val="kk-KZ"/>
        </w:rPr>
      </w:pPr>
    </w:p>
    <w:p w:rsidR="00F80A49" w:rsidRDefault="00F80A49" w:rsidP="00F80A49">
      <w:pPr>
        <w:numPr>
          <w:ilvl w:val="0"/>
          <w:numId w:val="38"/>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Балғынбаев А. С. Субьектінің ғылыми танымдағы белсенділігі.  Алматы, 1997.</w:t>
      </w:r>
    </w:p>
    <w:p w:rsidR="00F80A49" w:rsidRDefault="00F80A49" w:rsidP="00F80A49">
      <w:pPr>
        <w:numPr>
          <w:ilvl w:val="0"/>
          <w:numId w:val="38"/>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Гадамер Х. Т. Истина и метод . М.: 1988.</w:t>
      </w:r>
    </w:p>
    <w:p w:rsidR="00F80A49" w:rsidRDefault="00F80A49" w:rsidP="00F80A49">
      <w:pPr>
        <w:numPr>
          <w:ilvl w:val="0"/>
          <w:numId w:val="38"/>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Заблуждаюшейся разум. М.:1990.</w:t>
      </w:r>
    </w:p>
    <w:p w:rsidR="00F80A49" w:rsidRDefault="00F80A49" w:rsidP="00F80A49">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Мұсаева Н. Р. Тылсым табиғат. Алматы, 1997. Мәдени-философиялық энцеклопедиялық сөздік  Т. Х. Ғабитов, А. Т. Құлсариева. – Алматы, 2004.</w:t>
      </w:r>
    </w:p>
    <w:p w:rsidR="00F80A49" w:rsidRDefault="00F80A49" w:rsidP="00F80A49">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Нысанбаев Ә., Әбжанов Т. Ойлау тарихының </w:t>
      </w:r>
      <w:r>
        <w:rPr>
          <w:rFonts w:ascii="Times New Roman" w:hAnsi="Times New Roman" w:cs="Times New Roman"/>
          <w:sz w:val="24"/>
          <w:szCs w:val="24"/>
          <w:lang w:val="kk-KZ"/>
        </w:rPr>
        <w:tab/>
        <w:t>елестері. Алматы, 1994.</w:t>
      </w:r>
    </w:p>
    <w:p w:rsidR="00F80A49" w:rsidRDefault="00F80A49" w:rsidP="00F80A49">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Сартр Ж. П. Проблемы метода. Алматы, 1994.</w:t>
      </w:r>
    </w:p>
    <w:p w:rsidR="00F80A49" w:rsidRDefault="00F80A49" w:rsidP="00F80A49">
      <w:pPr>
        <w:numPr>
          <w:ilvl w:val="0"/>
          <w:numId w:val="38"/>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Теория познания. В 4-х томах. М.: 1991.</w:t>
      </w:r>
    </w:p>
    <w:p w:rsidR="00F80A49" w:rsidRDefault="00F80A49" w:rsidP="00F80A49">
      <w:pPr>
        <w:numPr>
          <w:ilvl w:val="0"/>
          <w:numId w:val="38"/>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tabs>
          <w:tab w:val="left" w:pos="900"/>
        </w:tabs>
        <w:spacing w:after="0" w:line="240" w:lineRule="auto"/>
        <w:ind w:left="900"/>
        <w:jc w:val="both"/>
        <w:rPr>
          <w:rFonts w:ascii="Times New Roman" w:hAnsi="Times New Roman" w:cs="Times New Roman"/>
          <w:sz w:val="24"/>
          <w:szCs w:val="24"/>
          <w:lang w:val="kk-KZ"/>
        </w:rPr>
      </w:pP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ұсыныстар </w:t>
      </w:r>
    </w:p>
    <w:p w:rsidR="00F80A49" w:rsidRDefault="00F80A49" w:rsidP="00F80A49">
      <w:pPr>
        <w:spacing w:after="0" w:line="240" w:lineRule="auto"/>
        <w:ind w:firstLine="540"/>
        <w:jc w:val="both"/>
        <w:rPr>
          <w:rFonts w:ascii="Times New Roman" w:hAnsi="Times New Roman" w:cs="Times New Roman"/>
          <w:b/>
          <w:sz w:val="24"/>
          <w:szCs w:val="24"/>
          <w:lang w:val="kk-KZ"/>
        </w:rPr>
      </w:pPr>
      <w:r>
        <w:rPr>
          <w:rFonts w:ascii="Times New Roman" w:hAnsi="Times New Roman" w:cs="Times New Roman"/>
          <w:sz w:val="24"/>
          <w:szCs w:val="24"/>
          <w:lang w:val="kk-KZ"/>
        </w:rPr>
        <w:t>Таным мәселелерінің философияда қойылуы, соған сәйкес қалыптасқан түрлі философиялық ағымдар. Таным барысы мәнінің күрделілігі мен қайшылығы: Танымның субъектісі мен объектісі, олардың диалектикасы. Практиканың мәні, оның таным процесіндегі орны. Таным процесінің диалектикасы. Сезімдік таным, оның формалары. Логикалық таным оның формалары. Сезімдік және логикалық танымның біртұтастығы. Шығармашылық және интуиция.</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i/>
          <w:sz w:val="24"/>
          <w:szCs w:val="24"/>
          <w:lang w:val="kk-KZ"/>
        </w:rPr>
        <w:t>Ақиқат теориясы.</w:t>
      </w:r>
      <w:r>
        <w:rPr>
          <w:rFonts w:ascii="Times New Roman" w:hAnsi="Times New Roman" w:cs="Times New Roman"/>
          <w:sz w:val="24"/>
          <w:szCs w:val="24"/>
          <w:lang w:val="kk-KZ"/>
        </w:rPr>
        <w:t xml:space="preserve"> Ақиқаттың объективтілігі. Абсолюттік және салыстырмалы (относительно) ақиқаттардың диалектикасы. Ақиқатың нақтылығы. Прктика – ақиқат өлшемі.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 таным және оның ерекшеліктері.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Танымның эмпирикалық және теориялық деңгейлері, олардың бірлігі мен айырмашылығы. Ғылыми танымның тәсілдері мен формалары. Танымның жалпы логикалық әдістері: анализ, синтез, абстракциялау, индукция және дедукция, аналогия, модельдеу.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Эмпирикалық зерттеулердің ғылыми әдістері; байқау (баяндау, өлшеу, салыстыру), эксперимент. Теориялық зерттеулердің әдістері: формальдау, аксиоматикалық әдіс, </w:t>
      </w:r>
      <w:r>
        <w:rPr>
          <w:rFonts w:ascii="Times New Roman" w:hAnsi="Times New Roman" w:cs="Times New Roman"/>
          <w:sz w:val="24"/>
          <w:szCs w:val="24"/>
          <w:lang w:val="kk-KZ"/>
        </w:rPr>
        <w:lastRenderedPageBreak/>
        <w:t>гипотеза, абстрактіден нақтыға көшу әдісі, ғылыми теория жасау, тарихи және логикалық зерттеу әдістері.</w:t>
      </w:r>
    </w:p>
    <w:p w:rsidR="00F80A49" w:rsidRDefault="00F80A49" w:rsidP="00F80A49">
      <w:pPr>
        <w:pStyle w:val="3"/>
        <w:spacing w:after="0"/>
        <w:jc w:val="both"/>
        <w:rPr>
          <w:b/>
          <w:bCs/>
          <w:sz w:val="24"/>
          <w:szCs w:val="24"/>
          <w:lang w:val="kk-KZ"/>
        </w:rPr>
      </w:pPr>
    </w:p>
    <w:p w:rsidR="00F80A49" w:rsidRDefault="00F80A49" w:rsidP="00F80A49">
      <w:pPr>
        <w:pStyle w:val="3"/>
        <w:spacing w:after="0"/>
        <w:jc w:val="both"/>
        <w:rPr>
          <w:b/>
          <w:bCs/>
          <w:sz w:val="24"/>
          <w:szCs w:val="24"/>
          <w:lang w:val="kk-KZ"/>
        </w:rPr>
      </w:pPr>
      <w:r>
        <w:rPr>
          <w:b/>
          <w:sz w:val="24"/>
          <w:szCs w:val="24"/>
          <w:lang w:val="kk-KZ" w:eastAsia="en-US"/>
        </w:rPr>
        <w:t>Семинар № 12</w:t>
      </w:r>
      <w:r>
        <w:rPr>
          <w:bCs/>
          <w:sz w:val="24"/>
          <w:szCs w:val="24"/>
          <w:lang w:val="kk-KZ"/>
        </w:rPr>
        <w:t xml:space="preserve"> </w:t>
      </w:r>
      <w:r>
        <w:rPr>
          <w:b/>
          <w:bCs/>
          <w:sz w:val="24"/>
          <w:szCs w:val="24"/>
          <w:lang w:val="kk-KZ"/>
        </w:rPr>
        <w:t xml:space="preserve">Әлемді танудағы философияның танымдық-құрылымдаушы ролі және оның жеке ғылымдармен өзара ықпалдасуы </w:t>
      </w:r>
    </w:p>
    <w:p w:rsidR="00F80A49" w:rsidRDefault="00F80A49" w:rsidP="00F80A49">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Болмыс, субстанция дүние бірлігі ұғымдары. Қазіргі заман философиясындағы онтология  мәселесі ( М. Хайдеггер).</w:t>
      </w:r>
    </w:p>
    <w:p w:rsidR="00F80A49" w:rsidRDefault="00F80A49" w:rsidP="00F80A49">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Материя категориясы, оның тарихи жетілуі.</w:t>
      </w:r>
    </w:p>
    <w:p w:rsidR="00F80A49" w:rsidRDefault="00F80A49" w:rsidP="00F80A49">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заманғы жаратылыстану ғылымдарындағы материяның құрылымы мен қасиеті  туралы түсінік. </w:t>
      </w:r>
    </w:p>
    <w:p w:rsidR="00F80A49" w:rsidRDefault="00F80A49" w:rsidP="00F80A49">
      <w:pPr>
        <w:numPr>
          <w:ilvl w:val="0"/>
          <w:numId w:val="39"/>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Қозғалыс, кеңістік, уақыт олардың материямен бірлігі.</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i/>
          <w:sz w:val="24"/>
          <w:szCs w:val="24"/>
          <w:lang w:val="kk-KZ"/>
        </w:rPr>
      </w:pPr>
      <w:r>
        <w:rPr>
          <w:rFonts w:ascii="Times New Roman" w:hAnsi="Times New Roman" w:cs="Times New Roman"/>
          <w:b/>
          <w:sz w:val="24"/>
          <w:szCs w:val="24"/>
          <w:lang w:val="kk-KZ"/>
        </w:rPr>
        <w:t>Бақылау сұрақтары</w:t>
      </w:r>
      <w:r>
        <w:rPr>
          <w:rFonts w:ascii="Times New Roman" w:hAnsi="Times New Roman" w:cs="Times New Roman"/>
          <w:b/>
          <w:i/>
          <w:sz w:val="24"/>
          <w:szCs w:val="24"/>
          <w:lang w:val="kk-KZ"/>
        </w:rPr>
        <w:t>: </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Материяның негізгі атрибуттарын атаңыз?</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Дүниенің материалдылығын сіз қалай түсінесіз?</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Материя, қозғалыс, кеңістік бір-біріне өзара байланысты ма, болса қалай?</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Материя категориясы және оның фундаментальдық маңызы неде? </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Болмыстың негізгі формаларын көрсетіңіз. </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Субстанция, дүние бірлігі мәселелері. Дуализм мен монизм түсініктерінің мәні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неде?</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Қозғалыстың негізгі формалары, олардың қатынасы мен байланысын көрсет.</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Кеңістік, уақыт, қозғалыстың материямен бірлілігі неде? </w:t>
      </w:r>
    </w:p>
    <w:p w:rsidR="00F80A49" w:rsidRDefault="00F80A49" w:rsidP="00F80A49">
      <w:pPr>
        <w:numPr>
          <w:ilvl w:val="0"/>
          <w:numId w:val="40"/>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Дүниенің философиялық түсінігі: болмыс, материя бастапқы категориялар?</w:t>
      </w:r>
    </w:p>
    <w:p w:rsidR="00F80A49" w:rsidRDefault="00F80A49" w:rsidP="00F80A49">
      <w:pPr>
        <w:tabs>
          <w:tab w:val="left" w:pos="900"/>
        </w:tabs>
        <w:spacing w:after="0" w:line="240" w:lineRule="auto"/>
        <w:ind w:firstLine="540"/>
        <w:jc w:val="both"/>
        <w:rPr>
          <w:rFonts w:ascii="Times New Roman" w:hAnsi="Times New Roman" w:cs="Times New Roman"/>
          <w:sz w:val="24"/>
          <w:szCs w:val="24"/>
          <w:lang w:val="kk-KZ"/>
        </w:rPr>
      </w:pPr>
    </w:p>
    <w:p w:rsidR="00F80A49" w:rsidRDefault="00F80A49" w:rsidP="00F80A49">
      <w:pPr>
        <w:spacing w:after="0" w:line="240" w:lineRule="auto"/>
        <w:rPr>
          <w:rFonts w:ascii="Times New Roman" w:hAnsi="Times New Roman" w:cs="Times New Roman"/>
          <w:b/>
          <w:i/>
          <w:sz w:val="24"/>
          <w:szCs w:val="24"/>
          <w:lang w:val="kk-KZ"/>
        </w:rPr>
      </w:pPr>
      <w:r>
        <w:rPr>
          <w:rFonts w:ascii="Times New Roman" w:hAnsi="Times New Roman" w:cs="Times New Roman"/>
          <w:b/>
          <w:sz w:val="24"/>
          <w:szCs w:val="24"/>
          <w:lang w:val="kk-KZ"/>
        </w:rPr>
        <w:t>Баяндамалар мен рефераттар тақырыбы</w:t>
      </w:r>
      <w:r>
        <w:rPr>
          <w:rFonts w:ascii="Times New Roman" w:hAnsi="Times New Roman" w:cs="Times New Roman"/>
          <w:b/>
          <w:i/>
          <w:sz w:val="24"/>
          <w:szCs w:val="24"/>
          <w:lang w:val="kk-KZ"/>
        </w:rPr>
        <w:t>: </w:t>
      </w:r>
    </w:p>
    <w:p w:rsidR="00F80A49" w:rsidRDefault="00F80A49" w:rsidP="00F80A49">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Болмыстың философиялық тұжырымдамасы (Антикалық философия, орта ғасыр,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Жаңа заман).</w:t>
      </w:r>
    </w:p>
    <w:p w:rsidR="00F80A49" w:rsidRDefault="00F80A49" w:rsidP="00F80A49">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замандағы жаратылыстану ғылымындағы материяның құрылысы мен</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қасиеті туралы және оның философия дамуындағы маңызы.</w:t>
      </w:r>
    </w:p>
    <w:p w:rsidR="00F80A49" w:rsidRDefault="00F80A49" w:rsidP="00F80A49">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заманғы  ғылыми материяның негізгі түрлері мен типтері туралы.</w:t>
      </w:r>
    </w:p>
    <w:p w:rsidR="00F80A49" w:rsidRDefault="00F80A49" w:rsidP="00F80A49">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Болмыс пен биболмыстың философиялық категориялары.</w:t>
      </w:r>
    </w:p>
    <w:p w:rsidR="00F80A49" w:rsidRDefault="00F80A49" w:rsidP="00F80A49">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Хайдеггер философиясындағы болмыс пен уақыт мәселесі.</w:t>
      </w:r>
    </w:p>
    <w:p w:rsidR="00F80A49" w:rsidRDefault="00F80A49" w:rsidP="00F80A49">
      <w:pPr>
        <w:numPr>
          <w:ilvl w:val="0"/>
          <w:numId w:val="41"/>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Болмыстың дәстүрлік түрлері және олардың қазіргі заман философиясы мен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ғылымында сипатталуы.</w:t>
      </w:r>
    </w:p>
    <w:p w:rsidR="00F80A49" w:rsidRDefault="00F80A49" w:rsidP="00F80A49">
      <w:pPr>
        <w:pStyle w:val="3"/>
        <w:spacing w:after="0"/>
        <w:jc w:val="both"/>
        <w:rPr>
          <w:b/>
          <w:bCs/>
          <w:sz w:val="24"/>
          <w:szCs w:val="24"/>
          <w:lang w:val="kk-KZ"/>
        </w:rPr>
      </w:pPr>
    </w:p>
    <w:p w:rsidR="00F80A49" w:rsidRDefault="00F80A49" w:rsidP="00F80A49">
      <w:pPr>
        <w:pStyle w:val="3"/>
        <w:spacing w:after="0"/>
        <w:jc w:val="both"/>
        <w:rPr>
          <w:b/>
          <w:bCs/>
          <w:sz w:val="24"/>
          <w:szCs w:val="24"/>
          <w:lang w:val="kk-KZ"/>
        </w:rPr>
      </w:pPr>
      <w:r>
        <w:rPr>
          <w:b/>
          <w:bCs/>
          <w:sz w:val="24"/>
          <w:szCs w:val="24"/>
          <w:lang w:val="kk-KZ"/>
        </w:rPr>
        <w:t>Әдебиет:</w:t>
      </w:r>
    </w:p>
    <w:p w:rsidR="00F80A49" w:rsidRDefault="00F80A49" w:rsidP="00F80A49">
      <w:pPr>
        <w:numPr>
          <w:ilvl w:val="0"/>
          <w:numId w:val="42"/>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Доброхотов А.Л. Категория бытия в классической западно-европейской философии. М.: 1986.</w:t>
      </w:r>
    </w:p>
    <w:p w:rsidR="00F80A49" w:rsidRDefault="00F80A49" w:rsidP="00F80A49">
      <w:pPr>
        <w:numPr>
          <w:ilvl w:val="0"/>
          <w:numId w:val="42"/>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Есім Ғ. Сана болмысы (саясат пен мәдениет туралы ойлар).  3 - кітап. Алматы, 1997.  Категории мышления и индивидуальное развтитие.   Алматы, 1991.</w:t>
      </w:r>
    </w:p>
    <w:p w:rsidR="00F80A49" w:rsidRDefault="00F80A49" w:rsidP="00F80A49">
      <w:pPr>
        <w:numPr>
          <w:ilvl w:val="0"/>
          <w:numId w:val="42"/>
        </w:num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Кішібеков Д., Сыдықов Ұ. Е. Философия.  Алматы,  2003.</w:t>
      </w:r>
    </w:p>
    <w:p w:rsidR="00F80A49" w:rsidRDefault="00F80A49" w:rsidP="00F80A49">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Ленин В. И. Материализм  и эмпирикритицизм ПСС, т. 18 с. 138 б.</w:t>
      </w:r>
    </w:p>
    <w:p w:rsidR="00F80A49" w:rsidRDefault="00F80A49" w:rsidP="00F80A49">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Мәдени-философиялық энциклопедиялық сөздік.  Т. Х. Ғабитов, А. Т. Құлсариева. Алматы : Раритет 2004.    </w:t>
      </w:r>
    </w:p>
    <w:p w:rsidR="00F80A49" w:rsidRDefault="00F80A49" w:rsidP="00F80A49">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Нысанбаев Ә,. Әбжанов Т. Ойлау тарихының  белестері. Алматы, 1994.</w:t>
      </w:r>
    </w:p>
    <w:p w:rsidR="00F80A49" w:rsidRDefault="00F80A49" w:rsidP="00F80A49">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Фрейд З. Ведение в психоанализ. Лекции.  М.: 1989.</w:t>
      </w:r>
    </w:p>
    <w:p w:rsidR="00F80A49" w:rsidRDefault="00F80A49" w:rsidP="00F80A49">
      <w:pPr>
        <w:numPr>
          <w:ilvl w:val="0"/>
          <w:numId w:val="42"/>
        </w:num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Юнг К. Архетип и символ. М., 1991     </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Дүниені философиялық тұрғыдан түсіну. Болмыс категориясы, оның мән-мағынасы, ерекшелік сипаты. Болмыстың негізгі формалары және олардың диалектикасы. Дуализм мен монизм. Субстанция түсінігінің методологиялық маңызы.</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Материя түсінігінің ғылыми-философиялық тұрғыдан қалыптасуы. Материя категориясының табиғат пен қоғамды танып-білудегі рөлі. Осы заманғы ғылым – материяның күрделі әрі жүйелі құрылымы. Дүниенің көп түрлілігі мен бірлігі туралы идеялар. Қозғалыс түсінігі, оның негізгі сипаттамалары. Қозғалыстың формалары және оларды жіктеудің осы заманғы мәселелері.  </w:t>
      </w:r>
    </w:p>
    <w:p w:rsidR="00F80A49" w:rsidRDefault="00F80A49" w:rsidP="00F80A49">
      <w:pPr>
        <w:pStyle w:val="3"/>
        <w:spacing w:after="0"/>
        <w:ind w:left="0" w:firstLine="540"/>
        <w:jc w:val="both"/>
        <w:rPr>
          <w:b/>
          <w:bCs/>
          <w:sz w:val="24"/>
          <w:szCs w:val="24"/>
          <w:lang w:val="kk-KZ"/>
        </w:rPr>
      </w:pPr>
      <w:r>
        <w:rPr>
          <w:sz w:val="24"/>
          <w:szCs w:val="24"/>
          <w:lang w:val="kk-KZ"/>
        </w:rPr>
        <w:t>Кеңістік пен уақыт – материяның обьективті өмір сүру формалары. Кеңістік пен уақыттың қозғалыстағы материяның байланысы туралы философиялық түсініктерді дамытудағы салыстырмалылық теориясының маңызы. Биологиялық және әлеуметтік кеңістік пен уақыттың өзіндік ерекшеліктері</w:t>
      </w:r>
      <w:r>
        <w:rPr>
          <w:b/>
          <w:bCs/>
          <w:sz w:val="24"/>
          <w:szCs w:val="24"/>
          <w:lang w:val="kk-KZ"/>
        </w:rPr>
        <w:t xml:space="preserve"> </w:t>
      </w:r>
    </w:p>
    <w:p w:rsidR="00F80A49" w:rsidRDefault="00F80A49" w:rsidP="00F80A49">
      <w:pPr>
        <w:pStyle w:val="3"/>
        <w:spacing w:after="0"/>
        <w:ind w:left="0" w:firstLine="540"/>
        <w:jc w:val="both"/>
        <w:rPr>
          <w:b/>
          <w:bCs/>
          <w:sz w:val="24"/>
          <w:szCs w:val="24"/>
          <w:lang w:val="kk-KZ"/>
        </w:rPr>
      </w:pPr>
    </w:p>
    <w:p w:rsidR="00F80A49" w:rsidRDefault="00F80A49" w:rsidP="00F80A49">
      <w:pPr>
        <w:pStyle w:val="3"/>
        <w:spacing w:after="0"/>
        <w:ind w:left="0" w:firstLine="540"/>
        <w:jc w:val="both"/>
        <w:rPr>
          <w:b/>
          <w:bCs/>
          <w:sz w:val="24"/>
          <w:szCs w:val="24"/>
          <w:lang w:val="kk-KZ"/>
        </w:rPr>
      </w:pPr>
    </w:p>
    <w:p w:rsidR="00F80A49" w:rsidRDefault="00F80A49" w:rsidP="00F80A4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eastAsia="en-US"/>
        </w:rPr>
        <w:t xml:space="preserve">Семинар № 13 </w:t>
      </w:r>
      <w:r>
        <w:rPr>
          <w:rFonts w:ascii="Times New Roman" w:hAnsi="Times New Roman" w:cs="Times New Roman"/>
          <w:b/>
          <w:sz w:val="24"/>
          <w:szCs w:val="24"/>
          <w:lang w:val="kk-KZ"/>
        </w:rPr>
        <w:t>Қоғам ғылыми таным обьектісі.</w:t>
      </w:r>
      <w:r>
        <w:rPr>
          <w:rFonts w:ascii="Times New Roman" w:hAnsi="Times New Roman" w:cs="Times New Roman"/>
          <w:sz w:val="24"/>
          <w:szCs w:val="24"/>
          <w:lang w:val="kk-KZ"/>
        </w:rPr>
        <w:t> </w:t>
      </w:r>
    </w:p>
    <w:p w:rsidR="00F80A49" w:rsidRDefault="00F80A49" w:rsidP="00F80A49">
      <w:pPr>
        <w:pStyle w:val="3"/>
        <w:spacing w:after="0"/>
        <w:ind w:left="0"/>
        <w:jc w:val="both"/>
        <w:rPr>
          <w:b/>
          <w:bCs/>
          <w:sz w:val="24"/>
          <w:szCs w:val="24"/>
          <w:lang w:val="kk-KZ"/>
        </w:rPr>
      </w:pPr>
    </w:p>
    <w:p w:rsidR="00F80A49" w:rsidRDefault="00F80A49" w:rsidP="00F80A49">
      <w:pPr>
        <w:numPr>
          <w:ilvl w:val="0"/>
          <w:numId w:val="43"/>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түсінігі. Философия тарихындағы қоғам концепциясы. Әлеуметтік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шындықтың түсінігі және негізгі принциптері.</w:t>
      </w:r>
    </w:p>
    <w:p w:rsidR="00F80A49" w:rsidRDefault="00F80A49" w:rsidP="00F80A49">
      <w:pPr>
        <w:numPr>
          <w:ilvl w:val="0"/>
          <w:numId w:val="43"/>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Социумның негізгі сферасы:  материалдық әлеуметтік, саяси, рухани.</w:t>
      </w:r>
    </w:p>
    <w:p w:rsidR="00F80A49" w:rsidRDefault="00F80A49" w:rsidP="00F80A49">
      <w:pPr>
        <w:numPr>
          <w:ilvl w:val="0"/>
          <w:numId w:val="43"/>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Биосфера мен ноосфера.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ХХ ғ философиясындағы қоғамның модельдері мен теориялары.</w:t>
      </w:r>
    </w:p>
    <w:p w:rsidR="00F80A49" w:rsidRDefault="00F80A49" w:rsidP="00F80A49">
      <w:pPr>
        <w:tabs>
          <w:tab w:val="left" w:pos="1440"/>
        </w:tabs>
        <w:spacing w:after="0" w:line="240" w:lineRule="auto"/>
        <w:ind w:firstLine="540"/>
        <w:jc w:val="both"/>
        <w:rPr>
          <w:rFonts w:ascii="Times New Roman" w:eastAsia="Times New Roman KK EK" w:hAnsi="Times New Roman" w:cs="Times New Roman"/>
          <w:sz w:val="24"/>
          <w:szCs w:val="24"/>
          <w:lang w:val="kk-KZ"/>
        </w:rPr>
      </w:pP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 ұғымы. Қоғам дамуына көзқарастың қалыптасуы.</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 мен оның тарихын материалистік тұрғыдан  түсіну.</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Қоғамның әлеуметтік құрылымы. </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Материалистік және идеалистік философтардың қоғамға көзқарасының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айырмашылығы неде?</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Қоғамның рухани саласын  сіз қалай түсінесіз?</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 мобильдік нені білдіреді?</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дамуына көзқарастың қалыптасуы. </w:t>
      </w:r>
    </w:p>
    <w:p w:rsidR="00F80A49" w:rsidRDefault="00F80A49" w:rsidP="00F80A49">
      <w:pPr>
        <w:numPr>
          <w:ilvl w:val="0"/>
          <w:numId w:val="44"/>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Тарихтағы обьективтік жағдай және субьективтік фактор. Тарихи процестің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субьектілері мен қозғаушы күштері.</w:t>
      </w:r>
    </w:p>
    <w:p w:rsidR="00F80A49" w:rsidRDefault="00F80A49" w:rsidP="00F80A49">
      <w:pPr>
        <w:tabs>
          <w:tab w:val="left" w:pos="900"/>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10.Қоғамдық прогресс пен оның өлшемдері. Базис пен қондырма. Экономика және </w:t>
      </w:r>
    </w:p>
    <w:p w:rsidR="00F80A49" w:rsidRDefault="00F80A49" w:rsidP="00F80A49">
      <w:pPr>
        <w:tabs>
          <w:tab w:val="left" w:pos="900"/>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саясат, олардың өзара диалектикалық қатынасы.</w:t>
      </w:r>
    </w:p>
    <w:p w:rsidR="00F80A49" w:rsidRDefault="00F80A49" w:rsidP="00F80A49">
      <w:pPr>
        <w:tabs>
          <w:tab w:val="left" w:pos="900"/>
        </w:tabs>
        <w:spacing w:after="0" w:line="240" w:lineRule="auto"/>
        <w:jc w:val="both"/>
        <w:rPr>
          <w:rFonts w:ascii="Times New Roman" w:hAnsi="Times New Roman" w:cs="Times New Roman"/>
          <w:b/>
          <w:sz w:val="24"/>
          <w:szCs w:val="24"/>
          <w:lang w:val="kk-KZ"/>
        </w:rPr>
      </w:pPr>
    </w:p>
    <w:p w:rsidR="00F80A49" w:rsidRDefault="00F80A49" w:rsidP="00F80A49">
      <w:pPr>
        <w:tabs>
          <w:tab w:val="left" w:pos="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сана мен қоғамдық болмыс ұғымдары, олардың байланысы.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дамуындағы экономикалық және идеологиялық факторлардың ара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Қазіргі өркениет, ерекшелігі мен қайшылығы.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прогресс, оның өлшемі.</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Бостандық – қоғамдық прогрестің жемісі.</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замандағы ғылыми-техникалық, әлеуметтік және рухани прогрестің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Өркениет - өмір сүру түрі және қоғамның дамуы.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Қоғамдағы  әлеуметтік таптың құрылымын Маркстік философияның талдауы.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Вебер  қоғамның әлеуметтік құрылымы  туралы.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Идеология және оның қоғамдық өмірдегі рөлі.</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Мальтус және оның халық саны теориясы.</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Әлеуметтік-философиялық ойлаудағы қоғам түсінігі қалыптасуындағы үш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қайнар бұлақ.</w:t>
      </w:r>
    </w:p>
    <w:p w:rsidR="00F80A49" w:rsidRDefault="00F80A49" w:rsidP="00F80A49">
      <w:pPr>
        <w:numPr>
          <w:ilvl w:val="0"/>
          <w:numId w:val="45"/>
        </w:numPr>
        <w:tabs>
          <w:tab w:val="num" w:pos="-4320"/>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 мен техниканың дамуы және биосфераның өзгеруі.</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F80A49" w:rsidRDefault="00F80A49" w:rsidP="00F80A49">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Әлеуметтік философия: Хрестоматия. Алматы, 1997.</w:t>
      </w:r>
    </w:p>
    <w:p w:rsidR="00F80A49" w:rsidRDefault="00F80A49" w:rsidP="00F80A49">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Барулин В. С. Социальная философия. М.: 1993.</w:t>
      </w:r>
    </w:p>
    <w:p w:rsidR="00F80A49" w:rsidRDefault="00F80A49" w:rsidP="00F80A49">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Нұрмұратов С. Ұлттық болмыс пен ұлттық сана оқу құралы. Алматы, 1996.</w:t>
      </w:r>
    </w:p>
    <w:p w:rsidR="00F80A49" w:rsidRDefault="00F80A49" w:rsidP="00F80A49">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Поппер К. Открытое общество и его враги . М.: 1992.</w:t>
      </w:r>
    </w:p>
    <w:p w:rsidR="00F80A49" w:rsidRDefault="00F80A49" w:rsidP="00F80A49">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Сорокин П. А. Человек. Цивилизация. Общество. М.: 1992.</w:t>
      </w:r>
    </w:p>
    <w:p w:rsidR="00F80A49" w:rsidRDefault="00F80A49" w:rsidP="00F80A49">
      <w:pPr>
        <w:numPr>
          <w:ilvl w:val="0"/>
          <w:numId w:val="46"/>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Шпенглер О. Закат Европы. М.: 1993.  </w:t>
      </w:r>
    </w:p>
    <w:p w:rsidR="00F80A49" w:rsidRDefault="00F80A49" w:rsidP="00F80A49">
      <w:pPr>
        <w:spacing w:after="0" w:line="240" w:lineRule="auto"/>
        <w:ind w:firstLine="540"/>
        <w:rPr>
          <w:rFonts w:ascii="Times New Roman" w:hAnsi="Times New Roman" w:cs="Times New Roman"/>
          <w:sz w:val="24"/>
          <w:szCs w:val="24"/>
          <w:lang w:val="kk-KZ"/>
        </w:rPr>
      </w:pPr>
    </w:p>
    <w:p w:rsidR="00F80A49" w:rsidRDefault="00F80A49" w:rsidP="00F80A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Қоғамды тарихи материалистік және идеалистік тұрғыдан зерттеп, танып-білудің мәні. Қоғамдық болмыс пен қоғамдық сана. Материалдық өндіріс - қоғамдық дамудың негізі. Ғылыми-техникалық прогресс және материалдық өндіріс.</w:t>
      </w:r>
    </w:p>
    <w:p w:rsidR="00F80A49" w:rsidRDefault="00F80A49" w:rsidP="00F80A49">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 қатынастар. Материалдық және идеологиялық қатынастар. Базис пен қондырма. Нарықтық экономикаға өту кезеңіндегі экономика мен саясат (Қазақстан мысалында).</w:t>
      </w:r>
    </w:p>
    <w:p w:rsidR="00F80A49" w:rsidRDefault="00F80A49" w:rsidP="00F80A49">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Қоғамдық-экономикалық формация категориясы, оның құнды жақтары мен кемшіліктері. Әлеуметтік шындықты формациялау тұрғысынан талдаудың мәні. Қоғамның тарихи типтері. Қоғам дамуының қозғаушы күштері. Халық - тарихты жасаушы. Ерекше тұлғалардың тарихтағы рөлі. Қоғам - өздігінен дамитын жүйе. Өндіргіш күштер мен өндірістік қатынастар диалектикасы.</w:t>
      </w:r>
    </w:p>
    <w:p w:rsidR="00F80A49" w:rsidRDefault="00F80A49" w:rsidP="00F80A49">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Прогресс идеясының қалыптасуы. Қоғамдық прогрестің мәні мен критерий (өлшемі). Қоғамдық прогрестің тарихи типтері. Қоғамдық-экономикалық формациялардың ауысуы – прогрестің іске асуы. Қоғамдық прогресс және бостандық. Осы заманғы әлеуметтік, рухани және ғылыми техникалық пргрестің ара қатынасы.</w:t>
      </w:r>
    </w:p>
    <w:p w:rsidR="00F80A49" w:rsidRDefault="00F80A49" w:rsidP="00F80A49">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Дүниежүзілік тарихи дамудың бірілігі мен еркшеліктері. Қоғамдық дамудағы күш көрсету проблемасы. ХХ ғ философиясындағы  көптеген моделі мен теорияларының мәні.</w:t>
      </w:r>
    </w:p>
    <w:p w:rsidR="00F80A49" w:rsidRDefault="00F80A49" w:rsidP="00F80A49">
      <w:pPr>
        <w:spacing w:after="0" w:line="240" w:lineRule="auto"/>
        <w:ind w:firstLine="540"/>
        <w:jc w:val="center"/>
        <w:rPr>
          <w:rFonts w:ascii="Times New Roman" w:hAnsi="Times New Roman" w:cs="Times New Roman"/>
          <w:b/>
          <w:i/>
          <w:sz w:val="24"/>
          <w:szCs w:val="24"/>
          <w:lang w:val="kk-KZ"/>
        </w:rPr>
      </w:pPr>
    </w:p>
    <w:p w:rsidR="00F80A49" w:rsidRDefault="00F80A49" w:rsidP="00F80A49">
      <w:pPr>
        <w:spacing w:after="0" w:line="240" w:lineRule="auto"/>
        <w:ind w:firstLine="540"/>
        <w:rPr>
          <w:rFonts w:ascii="Times New Roman" w:hAnsi="Times New Roman" w:cs="Times New Roman"/>
          <w:lang w:val="kk-KZ"/>
        </w:rPr>
      </w:pPr>
    </w:p>
    <w:p w:rsidR="00F80A49" w:rsidRDefault="00F80A49" w:rsidP="00F80A49">
      <w:pPr>
        <w:pStyle w:val="3"/>
        <w:spacing w:after="0"/>
        <w:ind w:left="0"/>
        <w:jc w:val="both"/>
        <w:rPr>
          <w:b/>
          <w:bCs/>
          <w:sz w:val="24"/>
          <w:szCs w:val="24"/>
          <w:lang w:val="kk-KZ"/>
        </w:rPr>
      </w:pPr>
      <w:r>
        <w:rPr>
          <w:b/>
          <w:sz w:val="24"/>
          <w:szCs w:val="24"/>
          <w:lang w:val="kk-KZ" w:eastAsia="en-US"/>
        </w:rPr>
        <w:t>Семинар № 14</w:t>
      </w:r>
      <w:r>
        <w:rPr>
          <w:bCs/>
          <w:sz w:val="24"/>
          <w:szCs w:val="24"/>
          <w:lang w:val="kk-KZ"/>
        </w:rPr>
        <w:t xml:space="preserve"> </w:t>
      </w:r>
      <w:r>
        <w:rPr>
          <w:b/>
          <w:sz w:val="24"/>
          <w:szCs w:val="24"/>
          <w:lang w:val="kk-KZ"/>
        </w:rPr>
        <w:t>Қоғамның рухани өмірін танудағы философияның ролі</w:t>
      </w:r>
      <w:r>
        <w:rPr>
          <w:b/>
          <w:bCs/>
          <w:sz w:val="24"/>
          <w:szCs w:val="24"/>
          <w:lang w:val="kk-KZ"/>
        </w:rPr>
        <w:t xml:space="preserve"> </w:t>
      </w:r>
    </w:p>
    <w:p w:rsidR="00F80A49" w:rsidRDefault="00F80A49" w:rsidP="00F80A49">
      <w:pPr>
        <w:numPr>
          <w:ilvl w:val="0"/>
          <w:numId w:val="47"/>
        </w:numPr>
        <w:tabs>
          <w:tab w:val="left" w:pos="-4500"/>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Философиядағы құндылық мәселелері: құндылықтар түсінігі, олардың  иерархиясы.</w:t>
      </w:r>
    </w:p>
    <w:p w:rsidR="00F80A49" w:rsidRDefault="00F80A49" w:rsidP="00F80A49">
      <w:pPr>
        <w:pStyle w:val="a5"/>
        <w:numPr>
          <w:ilvl w:val="0"/>
          <w:numId w:val="47"/>
        </w:numPr>
        <w:rPr>
          <w:lang w:val="kk-KZ"/>
        </w:rPr>
      </w:pPr>
      <w:r>
        <w:rPr>
          <w:lang w:val="kk-KZ"/>
        </w:rPr>
        <w:t>Мораль қоғамның рухани өмірінің жоғарғы көрінісі</w:t>
      </w:r>
    </w:p>
    <w:p w:rsidR="00F80A49" w:rsidRDefault="00F80A49" w:rsidP="00F80A49">
      <w:pPr>
        <w:pStyle w:val="a5"/>
        <w:numPr>
          <w:ilvl w:val="0"/>
          <w:numId w:val="47"/>
        </w:numPr>
        <w:rPr>
          <w:lang w:val="kk-KZ"/>
        </w:rPr>
      </w:pPr>
      <w:r>
        <w:rPr>
          <w:lang w:val="kk-KZ"/>
        </w:rPr>
        <w:t>Қазіргі заманғы адамзаттың рухани-адамгершілік дағдарыстары</w:t>
      </w:r>
    </w:p>
    <w:p w:rsidR="00F80A49" w:rsidRDefault="00F80A49" w:rsidP="00F80A49">
      <w:pPr>
        <w:numPr>
          <w:ilvl w:val="0"/>
          <w:numId w:val="47"/>
        </w:num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Ізгілікке, Ақиқатқа, Сұлулыққа ұмтылу – тұлғаның шексіз кемелденуінің кілті</w:t>
      </w:r>
      <w:r>
        <w:rPr>
          <w:rFonts w:ascii="Times New Roman" w:hAnsi="Times New Roman" w:cs="Times New Roman"/>
          <w:b/>
          <w:sz w:val="24"/>
          <w:szCs w:val="24"/>
          <w:lang w:val="kk-KZ"/>
        </w:rPr>
        <w:t xml:space="preserve"> </w:t>
      </w:r>
    </w:p>
    <w:p w:rsidR="00F80A49" w:rsidRDefault="00F80A49" w:rsidP="00F80A49">
      <w:pPr>
        <w:spacing w:after="0" w:line="240" w:lineRule="auto"/>
        <w:rPr>
          <w:rFonts w:ascii="Times New Roman" w:hAnsi="Times New Roman" w:cs="Times New Roman"/>
          <w:b/>
          <w:sz w:val="24"/>
          <w:szCs w:val="24"/>
          <w:lang w:val="kk-KZ"/>
        </w:rPr>
      </w:pP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 </w:t>
      </w:r>
    </w:p>
    <w:p w:rsidR="00F80A49" w:rsidRDefault="00F80A49" w:rsidP="00F80A49">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 ұғымы. Ғылымның пайда болуы және дамуы. Қазіргі замандағы ғылым.</w:t>
      </w:r>
    </w:p>
    <w:p w:rsidR="00F80A49" w:rsidRDefault="00F80A49" w:rsidP="00F80A49">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революция. Әлемдік ғылыми революциялардың тарихи типтері.</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қалыптасуы.</w:t>
      </w:r>
    </w:p>
    <w:p w:rsidR="00F80A49" w:rsidRDefault="00F80A49" w:rsidP="00F80A49">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Инженер және инженерлік  қызмет. Мәдениет және инженер этикасы.</w:t>
      </w:r>
    </w:p>
    <w:p w:rsidR="00F80A49" w:rsidRDefault="00F80A49" w:rsidP="00F80A49">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Батыс философтары ҒТП жағдайында адамның өзіндік «Мен-ді» жоғалту қатері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туралы.</w:t>
      </w:r>
    </w:p>
    <w:p w:rsidR="00F80A49" w:rsidRDefault="00F80A49" w:rsidP="00F80A49">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Биосфера мен ноосфера. Ғылыми –техникалық прогресс және қоғам мен табиғат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қатынасын гумандандыру мәселесі.</w:t>
      </w:r>
    </w:p>
    <w:p w:rsidR="00F80A49" w:rsidRDefault="00F80A49" w:rsidP="00F80A49">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 мен технология – әлуметтік құбылыс.</w:t>
      </w:r>
    </w:p>
    <w:p w:rsidR="00F80A49" w:rsidRDefault="00F80A49" w:rsidP="00F80A49">
      <w:pPr>
        <w:numPr>
          <w:ilvl w:val="0"/>
          <w:numId w:val="48"/>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Білім жүйесіндегі техниканың орны.</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Баяндамалар мен рефераттар тақырыбы: </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Техниканың әлеуметтік процестерге әсері. Техника мен адам.</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Ғылыми білім жүйесіндегі техникалық ғылымдардың орны.</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Техника – мәдениет құндылығы. Техникалық білім, гуманизациялау мәселесі.</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Адам – ақпараттық-технотрондық әлемде: мүмкіндіктері және болашағы.</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 пайда болуы  және эволюциялық түсінік. </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Техникалық білімнің табиғаты және ғаламдық мәселелер контексінде.</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Технократтық концепция.</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замандағы ғылыми-технологиялық революция және оның әлеуметтік </w:t>
      </w:r>
    </w:p>
    <w:p w:rsidR="00F80A49" w:rsidRDefault="00F80A49" w:rsidP="00F80A49">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салдары.</w:t>
      </w:r>
    </w:p>
    <w:p w:rsidR="00F80A49" w:rsidRDefault="00F80A49" w:rsidP="00F80A49">
      <w:pPr>
        <w:numPr>
          <w:ilvl w:val="0"/>
          <w:numId w:val="49"/>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lang w:val="kk-KZ"/>
        </w:rPr>
        <w:t>Иженерлік қызмет және техникалық ғылымдар.</w:t>
      </w:r>
    </w:p>
    <w:p w:rsidR="00F80A49" w:rsidRDefault="00F80A49" w:rsidP="00F80A49">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w:t>
      </w:r>
    </w:p>
    <w:p w:rsidR="00F80A49" w:rsidRDefault="00F80A49" w:rsidP="00F80A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Аксиология (гр. ахіа – құндылық және нақты әлеммен қатынасы). Құндылық түсінігі алғашқы рет Канттың философиясында пайда болды. Ол үшін құндылық  болмыс болмайды. Құндылықтың алғышарты –  болмыс пен міндеттенуді ажырату. ХІХ-ХХ ғасыр философиясындағы ағымдар, адамның жоғарғы рухани қабілетін ырық деп санады. Құндылық мәселесін олар әлеуметтен тыс феномен ретінде қарайды. </w:t>
      </w:r>
    </w:p>
    <w:p w:rsidR="00F80A49" w:rsidRDefault="00F80A49" w:rsidP="00F80A49">
      <w:pPr>
        <w:pStyle w:val="3"/>
        <w:spacing w:after="0"/>
        <w:ind w:left="0"/>
        <w:jc w:val="both"/>
        <w:rPr>
          <w:b/>
          <w:bCs/>
          <w:sz w:val="24"/>
          <w:szCs w:val="24"/>
          <w:lang w:val="kk-KZ"/>
        </w:rPr>
      </w:pPr>
    </w:p>
    <w:p w:rsidR="00F80A49" w:rsidRDefault="00F80A49" w:rsidP="00F80A49">
      <w:pPr>
        <w:pStyle w:val="3"/>
        <w:spacing w:after="0"/>
        <w:jc w:val="both"/>
        <w:rPr>
          <w:b/>
          <w:bCs/>
          <w:sz w:val="24"/>
          <w:szCs w:val="24"/>
          <w:lang w:val="kk-KZ"/>
        </w:rPr>
      </w:pPr>
      <w:r>
        <w:rPr>
          <w:b/>
          <w:sz w:val="24"/>
          <w:szCs w:val="24"/>
          <w:lang w:val="kk-KZ" w:eastAsia="en-US"/>
        </w:rPr>
        <w:t xml:space="preserve">Семинар № 15 </w:t>
      </w:r>
      <w:r>
        <w:rPr>
          <w:b/>
          <w:bCs/>
          <w:sz w:val="24"/>
          <w:szCs w:val="24"/>
          <w:lang w:val="kk-KZ"/>
        </w:rPr>
        <w:t xml:space="preserve">Адам ғылыми және философиялық танымның обьектісі  </w:t>
      </w:r>
    </w:p>
    <w:p w:rsidR="00F80A49" w:rsidRDefault="00F80A49" w:rsidP="00F80A49">
      <w:pPr>
        <w:pStyle w:val="3"/>
        <w:numPr>
          <w:ilvl w:val="0"/>
          <w:numId w:val="50"/>
        </w:numPr>
        <w:spacing w:after="0"/>
        <w:jc w:val="both"/>
        <w:rPr>
          <w:bCs/>
          <w:sz w:val="24"/>
          <w:szCs w:val="24"/>
          <w:lang w:val="kk-KZ"/>
        </w:rPr>
      </w:pPr>
      <w:r>
        <w:rPr>
          <w:sz w:val="24"/>
          <w:szCs w:val="24"/>
          <w:lang w:val="kk-KZ" w:eastAsia="ko-KR"/>
        </w:rPr>
        <w:t>Адамның санасы мен рухани әлемі туралы философиялық және діни түсініктер.</w:t>
      </w:r>
    </w:p>
    <w:p w:rsidR="00F80A49" w:rsidRDefault="00F80A49" w:rsidP="00F80A49">
      <w:pPr>
        <w:numPr>
          <w:ilvl w:val="0"/>
          <w:numId w:val="50"/>
        </w:num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Сана және сана-сезім. Өзіндік сана және көзқарас.</w:t>
      </w:r>
    </w:p>
    <w:p w:rsidR="00F80A49" w:rsidRDefault="00F80A49" w:rsidP="00F80A49">
      <w:pPr>
        <w:numPr>
          <w:ilvl w:val="0"/>
          <w:numId w:val="50"/>
        </w:num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және қоғамдық сана, олардың диалектикалық байланысы.</w:t>
      </w:r>
    </w:p>
    <w:p w:rsidR="00F80A49" w:rsidRDefault="00F80A49" w:rsidP="00F80A49">
      <w:pPr>
        <w:numPr>
          <w:ilvl w:val="0"/>
          <w:numId w:val="50"/>
        </w:numPr>
        <w:tabs>
          <w:tab w:val="left" w:pos="720"/>
          <w:tab w:val="left" w:pos="77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Қоғамдық сананың құрылымы, формалары мен қызметі.</w:t>
      </w:r>
    </w:p>
    <w:p w:rsidR="00F80A49" w:rsidRDefault="00F80A49" w:rsidP="00F80A49">
      <w:pPr>
        <w:spacing w:after="0" w:line="240" w:lineRule="auto"/>
        <w:ind w:firstLine="540"/>
        <w:jc w:val="both"/>
        <w:rPr>
          <w:rFonts w:ascii="Times New Roman" w:hAnsi="Times New Roman" w:cs="Times New Roman"/>
          <w:b/>
          <w:sz w:val="24"/>
          <w:szCs w:val="24"/>
          <w:lang w:val="kk-KZ" w:eastAsia="ko-KR"/>
        </w:rPr>
      </w:pPr>
      <w:r>
        <w:rPr>
          <w:rFonts w:ascii="Times New Roman" w:hAnsi="Times New Roman" w:cs="Times New Roman"/>
          <w:sz w:val="24"/>
          <w:szCs w:val="24"/>
          <w:lang w:val="kk-KZ" w:eastAsia="ko-KR"/>
        </w:rPr>
        <w:t> </w:t>
      </w:r>
    </w:p>
    <w:p w:rsidR="00F80A49" w:rsidRDefault="00F80A49" w:rsidP="00F80A49">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Бақылау сұрақтары:</w:t>
      </w:r>
    </w:p>
    <w:p w:rsidR="00F80A49" w:rsidRDefault="00F80A49" w:rsidP="00F80A49">
      <w:pPr>
        <w:spacing w:after="0" w:line="240" w:lineRule="auto"/>
        <w:ind w:firstLine="540"/>
        <w:jc w:val="center"/>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Адамның рухани дүниесінің діни, философиялық және ғылыми түсінігінің мәні?</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Материалистік философия жүйесіндегі сана категориясының  рөлі?</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Сана – адамның өмір сүруінің формасы, рухани бағытын анықтау мен дүниені </w:t>
      </w:r>
    </w:p>
    <w:p w:rsidR="00F80A49" w:rsidRDefault="00F80A49" w:rsidP="00F80A49">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өзгертудің тәсілі?</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Сананың пайда болу негізі (генезисі) және сана бейнелеудің жоғарғы түрі </w:t>
      </w:r>
    </w:p>
    <w:p w:rsidR="00F80A49" w:rsidRDefault="00F80A49" w:rsidP="00F80A49">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ретінде?</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 шындықты бейнелеудің әлеуметтік-мәдени формасы?</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және сана-сезім, өзіндік сана, ішкі сұхбат, өзіндік сананың механизмі?</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Санасыздық психикалық феномен ретіндегі мәні?</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З. Фрейд іліміндегі санасыздық концепциясы; ол, мен, жоғарғы Мен мәселелерін </w:t>
      </w:r>
    </w:p>
    <w:p w:rsidR="00F80A49" w:rsidRDefault="00F80A49" w:rsidP="00F80A49">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түсінудің мәні?</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К. Юнг концепциясындағы ұжымдық санасыздық пен оның «архетиптерінің» </w:t>
      </w:r>
    </w:p>
    <w:p w:rsidR="00F80A49" w:rsidRDefault="00F80A49" w:rsidP="00F80A49">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философиядағы орны?</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Жеке және қоғамдық сана, олардың диалектикалық байланысы.</w:t>
      </w:r>
    </w:p>
    <w:p w:rsidR="00F80A49" w:rsidRDefault="00F80A49" w:rsidP="00F80A49">
      <w:pPr>
        <w:numPr>
          <w:ilvl w:val="0"/>
          <w:numId w:val="51"/>
        </w:numPr>
        <w:tabs>
          <w:tab w:val="num" w:pos="-2880"/>
          <w:tab w:val="left" w:pos="900"/>
        </w:tabs>
        <w:spacing w:after="0" w:line="240" w:lineRule="auto"/>
        <w:ind w:left="0"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Қоғамдық сананың құрылымы мен формаларын әлеуметтік қажеттіліктердің </w:t>
      </w:r>
    </w:p>
    <w:p w:rsidR="00F80A49" w:rsidRDefault="00F80A49" w:rsidP="00F80A49">
      <w:pPr>
        <w:tabs>
          <w:tab w:val="left" w:pos="90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бейнесі ретінде түсіну.</w:t>
      </w:r>
    </w:p>
    <w:p w:rsidR="00F80A49" w:rsidRDefault="00F80A49" w:rsidP="00F80A49">
      <w:pPr>
        <w:tabs>
          <w:tab w:val="num" w:pos="-2880"/>
          <w:tab w:val="left" w:pos="900"/>
        </w:tabs>
        <w:spacing w:after="0" w:line="240" w:lineRule="auto"/>
        <w:ind w:firstLine="540"/>
        <w:rPr>
          <w:rFonts w:ascii="Times New Roman" w:hAnsi="Times New Roman" w:cs="Times New Roman"/>
          <w:sz w:val="24"/>
          <w:szCs w:val="24"/>
          <w:lang w:val="kk-KZ" w:eastAsia="ko-KR"/>
        </w:rPr>
      </w:pPr>
    </w:p>
    <w:p w:rsidR="00F80A49" w:rsidRDefault="00F80A49" w:rsidP="00F80A49">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Баяндамалар мен рефераттар тақырыбы: </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Философия тарихындағы адам санасы мен рухани әлемі мәселесі.</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Бейнелеу – материяның жалпы қасиеті.</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Ақпараттық бейнелеу түрлері.</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және тіл, олардың шығуы және өзара байланысы.</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 және шығармашылық. Идеалдық мәселесі.</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Саналық және бейсаналық.</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Идеология және билік.</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Дін – қоғамдық сананың түрі.</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Идеология және қоғамдық психология.</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сананың формалары.</w:t>
      </w:r>
    </w:p>
    <w:p w:rsidR="00F80A49" w:rsidRDefault="00F80A49" w:rsidP="00F80A49">
      <w:pPr>
        <w:numPr>
          <w:ilvl w:val="0"/>
          <w:numId w:val="52"/>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сананың құрлымы, қызметі және түрлері.</w:t>
      </w:r>
    </w:p>
    <w:p w:rsidR="00F80A49" w:rsidRDefault="00F80A49" w:rsidP="00F80A49">
      <w:pPr>
        <w:spacing w:after="0" w:line="240" w:lineRule="auto"/>
        <w:ind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w:t>
      </w:r>
    </w:p>
    <w:p w:rsidR="00F80A49" w:rsidRDefault="00F80A49" w:rsidP="00F80A49">
      <w:pPr>
        <w:spacing w:after="0" w:line="240" w:lineRule="auto"/>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Әдебиеттер тізімі</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Әбішев Қ. Философия.  Алматы: Ақыл кітабы, 2000.</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lastRenderedPageBreak/>
        <w:t>Әлеуметтік философия. Хрестоматия. Құр. Әбішев Қ. Алматы, 1997.</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Выгодский Л. С. Развития высших нервных функции. М.: 1990.</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Есім Ғ. Сана болмысы. 1-9 тт. Алматы, 1994-2004.</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Категория мышления и индивидуальное развития. Алматы, 1991. </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rPr>
        <w:t>Кішібеков Д. К., Кішібеков Т. Д. Речь и писменность: Трансформация звуко-</w:t>
      </w:r>
    </w:p>
    <w:p w:rsidR="00F80A49" w:rsidRDefault="00F80A49" w:rsidP="00F80A49">
      <w:pPr>
        <w:tabs>
          <w:tab w:val="left" w:pos="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знаковых систем. Алматы, 2004.</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Мырзалы С. Қ. Философия әлеміне саясат. Қостнай, 2000.</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Мәдени-философиялық энциклопедиялық сөздік. Т. Ғабитов, А. Т. Құлсариева </w:t>
      </w:r>
    </w:p>
    <w:p w:rsidR="00F80A49" w:rsidRDefault="00F80A49" w:rsidP="00F80A49">
      <w:pPr>
        <w:tabs>
          <w:tab w:val="left" w:pos="90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Алматы, 2004.</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Нысанбаев Ә., Әбжанов Т. Ойлау тарихының белестері. Алматы, 1994.</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Орынбеков М. С. Ежелгі қазақтың дүниетанымы. Алматы, 1996.</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Сыбанбаев Қ., Затов Қ. Философия. Алматы, 2000-2004.</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Философия. Құр. Т. Ғабитов. Алматы: Раритет, 2005.</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eastAsia="Times New Roman KK EK" w:hAnsi="Times New Roman" w:cs="Times New Roman"/>
          <w:sz w:val="24"/>
          <w:szCs w:val="24"/>
          <w:lang w:val="kk-KZ" w:eastAsia="ko-KR"/>
        </w:rPr>
        <w:t xml:space="preserve">13. </w:t>
      </w:r>
      <w:r>
        <w:rPr>
          <w:rFonts w:ascii="Times New Roman" w:hAnsi="Times New Roman" w:cs="Times New Roman"/>
          <w:sz w:val="24"/>
          <w:szCs w:val="24"/>
          <w:lang w:val="kk-KZ" w:eastAsia="ko-KR"/>
        </w:rPr>
        <w:t xml:space="preserve"> Философия. Электрондық оқулық Т. Ғабитов   Алматы: Юрлит, 2004.</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Философиялық сөздік. Алматы, 1996.</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Философский энциклопедический словарь.  М.: 1994.</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Фрейд З. Введение в психоанализ. Лекции.  М.: 1989.</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Фрейд З. Психология бессознательного.  М.: 1989.</w:t>
      </w:r>
    </w:p>
    <w:p w:rsidR="00F80A49"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 Юнг К. Г. Архетип и символ. М.: 1991.</w:t>
      </w:r>
    </w:p>
    <w:p w:rsidR="00F80A49" w:rsidRPr="001F4898" w:rsidRDefault="00F80A49" w:rsidP="00F80A49">
      <w:pPr>
        <w:numPr>
          <w:ilvl w:val="0"/>
          <w:numId w:val="53"/>
        </w:numPr>
        <w:tabs>
          <w:tab w:val="left" w:pos="900"/>
        </w:tabs>
        <w:spacing w:after="0" w:line="240" w:lineRule="auto"/>
        <w:ind w:left="0" w:firstLine="540"/>
        <w:rPr>
          <w:rFonts w:ascii="Times New Roman" w:hAnsi="Times New Roman" w:cs="Times New Roman"/>
          <w:sz w:val="24"/>
          <w:szCs w:val="24"/>
          <w:lang w:val="kk-KZ"/>
        </w:rPr>
      </w:pPr>
      <w:r w:rsidRPr="001F4898">
        <w:rPr>
          <w:rFonts w:ascii="Times New Roman" w:hAnsi="Times New Roman" w:cs="Times New Roman"/>
          <w:sz w:val="24"/>
          <w:szCs w:val="24"/>
          <w:lang w:val="kk-KZ"/>
        </w:rPr>
        <w:t>Нұрышева Г.Ж., Аташ Б.М. Ғылыми таным философиясы.-Алматы: Қазақ университеті, 2016</w:t>
      </w:r>
    </w:p>
    <w:p w:rsidR="00F80A49" w:rsidRDefault="00F80A49" w:rsidP="00F80A49">
      <w:pPr>
        <w:tabs>
          <w:tab w:val="left" w:pos="900"/>
        </w:tabs>
        <w:spacing w:after="0" w:line="240" w:lineRule="auto"/>
        <w:rPr>
          <w:rFonts w:ascii="Times New Roman" w:hAnsi="Times New Roman" w:cs="Times New Roman"/>
          <w:sz w:val="24"/>
          <w:szCs w:val="24"/>
          <w:lang w:val="kk-KZ"/>
        </w:rPr>
      </w:pPr>
    </w:p>
    <w:p w:rsidR="00F80A49" w:rsidRDefault="00F80A49" w:rsidP="00F80A49">
      <w:pPr>
        <w:tabs>
          <w:tab w:val="left" w:pos="900"/>
        </w:tabs>
        <w:spacing w:after="0" w:line="240" w:lineRule="auto"/>
        <w:ind w:firstLine="540"/>
        <w:rPr>
          <w:rFonts w:ascii="Times New Roman" w:hAnsi="Times New Roman" w:cs="Times New Roman"/>
          <w:sz w:val="24"/>
          <w:szCs w:val="24"/>
          <w:lang w:val="kk-KZ"/>
        </w:rPr>
      </w:pPr>
    </w:p>
    <w:p w:rsidR="00F80A49" w:rsidRDefault="00F80A49" w:rsidP="00F80A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ұсыныстар</w:t>
      </w:r>
    </w:p>
    <w:p w:rsidR="00F80A49" w:rsidRDefault="00F80A49" w:rsidP="00F80A49">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Адамның санасы мен рухани әлемі туралы философиялық, діни және ғылыми түсініктер. Адам психикасының құрылымы:  сана, санасыздық, өзіндік сананың қазіргі заманғы философиялық және ғылыми концепциялары. Сана бейнелеу және қызмет ретінде. Шығармашылық және интуиция мәселесі. Ғылым мен философия көзқарасындағы адамзат психикасының феноменалдық қасиеті. </w:t>
      </w:r>
    </w:p>
    <w:p w:rsidR="00F80A49" w:rsidRDefault="00F80A49" w:rsidP="00F80A49">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Сана және өзіндік сана. Өзіндік сана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ko-KR"/>
        </w:rPr>
        <w:t>субьектіні тану әдісі, сыртқы әлем мен адам бірлігін сезіну. Өзіндік сана және адамның рухани әлемі.</w:t>
      </w:r>
    </w:p>
    <w:p w:rsidR="00F80A49" w:rsidRDefault="00F80A49" w:rsidP="00F80A49">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 – қоғамдық болмыстың бейнесі. Қоғамдық және жеке сана. Қоғамдық сананың құрылымы. Қарапайым және теориялық сана. Қоғамдық психология және идеология. Бұрынғы КСРО құрамында болған халықтардың ұлттық санасының процесі.</w:t>
      </w:r>
    </w:p>
    <w:p w:rsidR="00F80A49" w:rsidRDefault="00F80A49" w:rsidP="00F80A49">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Қоғамдық сананың формалары: саясат, құқық, мораль (имандылық), эстетика, дін және атеистік сана, философия. Саяси сананың, құқық мәдениетінің, имандылық нормаларының нарыққа өту жағдайындағы рөлі.</w:t>
      </w:r>
    </w:p>
    <w:p w:rsidR="00F80A49" w:rsidRDefault="00F80A49" w:rsidP="00F80A49">
      <w:pPr>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Рухани өндіріс. Рухани сұраныс. Рухани қазыналардың адам өміріндегі мәнін  түсіну мәселелері.</w:t>
      </w:r>
    </w:p>
    <w:p w:rsidR="00F80A49" w:rsidRDefault="00F80A49" w:rsidP="00F80A49">
      <w:pPr>
        <w:spacing w:after="0" w:line="240" w:lineRule="auto"/>
        <w:rPr>
          <w:rFonts w:ascii="Times New Roman" w:hAnsi="Times New Roman" w:cs="Times New Roman"/>
          <w:lang w:val="kk-KZ"/>
        </w:rPr>
      </w:pPr>
    </w:p>
    <w:p w:rsidR="00F80A49" w:rsidRPr="001F4898" w:rsidRDefault="00F80A49" w:rsidP="00F80A49">
      <w:pPr>
        <w:rPr>
          <w:lang w:val="kk-KZ"/>
        </w:rPr>
      </w:pPr>
    </w:p>
    <w:p w:rsidR="00A46891" w:rsidRPr="00F80A49" w:rsidRDefault="00A46891">
      <w:pPr>
        <w:rPr>
          <w:lang w:val="kk-KZ"/>
        </w:rPr>
      </w:pPr>
    </w:p>
    <w:sectPr w:rsidR="00A46891" w:rsidRPr="00F80A49" w:rsidSect="00FA4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charset w:val="CC"/>
    <w:family w:val="roman"/>
    <w:pitch w:val="variable"/>
    <w:sig w:usb0="00000203"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7E68"/>
    <w:multiLevelType w:val="hybridMultilevel"/>
    <w:tmpl w:val="E432DE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r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A9000F"/>
    <w:multiLevelType w:val="hybridMultilevel"/>
    <w:tmpl w:val="0F32742A"/>
    <w:lvl w:ilvl="0" w:tplc="9EEEB804">
      <w:start w:val="1"/>
      <w:numFmt w:val="decimal"/>
      <w:lvlText w:val="%1."/>
      <w:lvlJc w:val="left"/>
      <w:pPr>
        <w:tabs>
          <w:tab w:val="num" w:pos="1680"/>
        </w:tabs>
        <w:ind w:left="1680" w:hanging="114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6C5443"/>
    <w:multiLevelType w:val="hybridMultilevel"/>
    <w:tmpl w:val="073E13D8"/>
    <w:lvl w:ilvl="0" w:tplc="0B90F61A">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060C0E"/>
    <w:multiLevelType w:val="hybridMultilevel"/>
    <w:tmpl w:val="9D64734C"/>
    <w:lvl w:ilvl="0" w:tplc="18CEE0A8">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466892"/>
    <w:multiLevelType w:val="hybridMultilevel"/>
    <w:tmpl w:val="D4960D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324206"/>
    <w:multiLevelType w:val="hybridMultilevel"/>
    <w:tmpl w:val="B03A29F6"/>
    <w:lvl w:ilvl="0" w:tplc="A4640024">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6D363AE"/>
    <w:multiLevelType w:val="hybridMultilevel"/>
    <w:tmpl w:val="AA147374"/>
    <w:lvl w:ilvl="0" w:tplc="B2C4ABB4">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B37C48"/>
    <w:multiLevelType w:val="hybridMultilevel"/>
    <w:tmpl w:val="B6CE7BF8"/>
    <w:lvl w:ilvl="0" w:tplc="A6A69F30">
      <w:start w:val="1"/>
      <w:numFmt w:val="decimal"/>
      <w:lvlText w:val="%1."/>
      <w:lvlJc w:val="left"/>
      <w:pPr>
        <w:tabs>
          <w:tab w:val="num" w:pos="915"/>
        </w:tabs>
        <w:ind w:left="915" w:hanging="555"/>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9166E0"/>
    <w:multiLevelType w:val="hybridMultilevel"/>
    <w:tmpl w:val="DCDECAC2"/>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EB54D94"/>
    <w:multiLevelType w:val="hybridMultilevel"/>
    <w:tmpl w:val="CC5A1B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F84D85"/>
    <w:multiLevelType w:val="hybridMultilevel"/>
    <w:tmpl w:val="A8C07A40"/>
    <w:lvl w:ilvl="0" w:tplc="AE160F0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2A426D5"/>
    <w:multiLevelType w:val="hybridMultilevel"/>
    <w:tmpl w:val="ABC67FAE"/>
    <w:lvl w:ilvl="0" w:tplc="C3541F28">
      <w:start w:val="1"/>
      <w:numFmt w:val="decimal"/>
      <w:lvlText w:val="%1."/>
      <w:lvlJc w:val="left"/>
      <w:pPr>
        <w:tabs>
          <w:tab w:val="num" w:pos="870"/>
        </w:tabs>
        <w:ind w:left="870" w:hanging="51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2C91F5C"/>
    <w:multiLevelType w:val="hybridMultilevel"/>
    <w:tmpl w:val="3DEE47F4"/>
    <w:lvl w:ilvl="0" w:tplc="18CEE0A8">
      <w:start w:val="1"/>
      <w:numFmt w:val="decimal"/>
      <w:lvlText w:val="%1."/>
      <w:lvlJc w:val="left"/>
      <w:pPr>
        <w:tabs>
          <w:tab w:val="num" w:pos="1200"/>
        </w:tabs>
        <w:ind w:left="120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1D3DD8"/>
    <w:multiLevelType w:val="hybridMultilevel"/>
    <w:tmpl w:val="0BFACF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9A52C8"/>
    <w:multiLevelType w:val="hybridMultilevel"/>
    <w:tmpl w:val="1758CE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8253E86"/>
    <w:multiLevelType w:val="hybridMultilevel"/>
    <w:tmpl w:val="A3E87C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B1F771B"/>
    <w:multiLevelType w:val="hybridMultilevel"/>
    <w:tmpl w:val="2A4C0370"/>
    <w:lvl w:ilvl="0" w:tplc="4B2057BE">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1F844EA"/>
    <w:multiLevelType w:val="hybridMultilevel"/>
    <w:tmpl w:val="1C962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0A573E"/>
    <w:multiLevelType w:val="hybridMultilevel"/>
    <w:tmpl w:val="7F9C1044"/>
    <w:lvl w:ilvl="0" w:tplc="4B2057BE">
      <w:start w:val="1"/>
      <w:numFmt w:val="decimal"/>
      <w:lvlText w:val="%1."/>
      <w:lvlJc w:val="left"/>
      <w:pPr>
        <w:tabs>
          <w:tab w:val="num" w:pos="906"/>
        </w:tabs>
        <w:ind w:left="906"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613D1E"/>
    <w:multiLevelType w:val="hybridMultilevel"/>
    <w:tmpl w:val="FA4CCA3C"/>
    <w:lvl w:ilvl="0" w:tplc="232A5D34">
      <w:start w:val="1"/>
      <w:numFmt w:val="decimal"/>
      <w:lvlText w:val="%1."/>
      <w:lvlJc w:val="left"/>
      <w:pPr>
        <w:tabs>
          <w:tab w:val="num" w:pos="1590"/>
        </w:tabs>
        <w:ind w:left="1590" w:hanging="105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15179B"/>
    <w:multiLevelType w:val="hybridMultilevel"/>
    <w:tmpl w:val="AF9EBEE2"/>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C123D9A"/>
    <w:multiLevelType w:val="hybridMultilevel"/>
    <w:tmpl w:val="37D67F2C"/>
    <w:lvl w:ilvl="0" w:tplc="C9CE6A9A">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D9F3020"/>
    <w:multiLevelType w:val="hybridMultilevel"/>
    <w:tmpl w:val="F5BA8D56"/>
    <w:lvl w:ilvl="0" w:tplc="CEDA27C4">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C3B2DC8"/>
    <w:multiLevelType w:val="hybridMultilevel"/>
    <w:tmpl w:val="0C1CF7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C8A004A"/>
    <w:multiLevelType w:val="hybridMultilevel"/>
    <w:tmpl w:val="69346736"/>
    <w:lvl w:ilvl="0" w:tplc="5214302C">
      <w:start w:val="1"/>
      <w:numFmt w:val="decimal"/>
      <w:lvlText w:val="%1."/>
      <w:lvlJc w:val="left"/>
      <w:pPr>
        <w:tabs>
          <w:tab w:val="num" w:pos="1620"/>
        </w:tabs>
        <w:ind w:left="1620" w:hanging="10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01E60A4"/>
    <w:multiLevelType w:val="hybridMultilevel"/>
    <w:tmpl w:val="5BE4999E"/>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4ED48A7"/>
    <w:multiLevelType w:val="hybridMultilevel"/>
    <w:tmpl w:val="BF7C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195556"/>
    <w:multiLevelType w:val="hybridMultilevel"/>
    <w:tmpl w:val="33024E46"/>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5706853"/>
    <w:multiLevelType w:val="hybridMultilevel"/>
    <w:tmpl w:val="2EE8EF20"/>
    <w:lvl w:ilvl="0" w:tplc="A44A2008">
      <w:start w:val="1"/>
      <w:numFmt w:val="decimal"/>
      <w:lvlText w:val="%1."/>
      <w:lvlJc w:val="left"/>
      <w:pPr>
        <w:tabs>
          <w:tab w:val="num" w:pos="1605"/>
        </w:tabs>
        <w:ind w:left="1605" w:hanging="1065"/>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74F27BA"/>
    <w:multiLevelType w:val="hybridMultilevel"/>
    <w:tmpl w:val="42648A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E26DB3"/>
    <w:multiLevelType w:val="hybridMultilevel"/>
    <w:tmpl w:val="80FA7A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AE55BBF"/>
    <w:multiLevelType w:val="hybridMultilevel"/>
    <w:tmpl w:val="03BE01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C6554D5"/>
    <w:multiLevelType w:val="hybridMultilevel"/>
    <w:tmpl w:val="C93A3028"/>
    <w:lvl w:ilvl="0" w:tplc="2DB28974">
      <w:start w:val="1"/>
      <w:numFmt w:val="decimal"/>
      <w:lvlText w:val="%1."/>
      <w:lvlJc w:val="left"/>
      <w:pPr>
        <w:tabs>
          <w:tab w:val="num" w:pos="870"/>
        </w:tabs>
        <w:ind w:left="870" w:hanging="51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rPr>
    </w:lvl>
    <w:lvl w:ilvl="1" w:tplc="D0A8665C">
      <w:start w:val="1"/>
      <w:numFmt w:val="decimal"/>
      <w:lvlText w:val="%2."/>
      <w:lvlJc w:val="left"/>
      <w:pPr>
        <w:tabs>
          <w:tab w:val="num" w:pos="1710"/>
        </w:tabs>
        <w:ind w:left="1710" w:hanging="117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F563BA1"/>
    <w:multiLevelType w:val="hybridMultilevel"/>
    <w:tmpl w:val="16BECDB0"/>
    <w:lvl w:ilvl="0" w:tplc="AE160F0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FFC1C2C"/>
    <w:multiLevelType w:val="hybridMultilevel"/>
    <w:tmpl w:val="DB2CC5AE"/>
    <w:lvl w:ilvl="0" w:tplc="6BDA1EB8">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55C41B4"/>
    <w:multiLevelType w:val="hybridMultilevel"/>
    <w:tmpl w:val="958A37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57C0381"/>
    <w:multiLevelType w:val="hybridMultilevel"/>
    <w:tmpl w:val="479CB600"/>
    <w:lvl w:ilvl="0" w:tplc="CEDA27C4">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6FB6C33"/>
    <w:multiLevelType w:val="hybridMultilevel"/>
    <w:tmpl w:val="D9F423C8"/>
    <w:lvl w:ilvl="0" w:tplc="A4640024">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7F32687"/>
    <w:multiLevelType w:val="hybridMultilevel"/>
    <w:tmpl w:val="A120EC34"/>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9BA485C"/>
    <w:multiLevelType w:val="hybridMultilevel"/>
    <w:tmpl w:val="C5EA1BC8"/>
    <w:lvl w:ilvl="0" w:tplc="6470916C">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9D0245F"/>
    <w:multiLevelType w:val="hybridMultilevel"/>
    <w:tmpl w:val="0BFACF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ADF4C97"/>
    <w:multiLevelType w:val="hybridMultilevel"/>
    <w:tmpl w:val="244A7C60"/>
    <w:lvl w:ilvl="0" w:tplc="0419000F">
      <w:start w:val="1"/>
      <w:numFmt w:val="decimal"/>
      <w:lvlText w:val="%1."/>
      <w:lvlJc w:val="left"/>
      <w:pPr>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B1F6247"/>
    <w:multiLevelType w:val="hybridMultilevel"/>
    <w:tmpl w:val="C6C29F62"/>
    <w:lvl w:ilvl="0" w:tplc="0419000F">
      <w:start w:val="1"/>
      <w:numFmt w:val="decimal"/>
      <w:lvlText w:val="%1."/>
      <w:lvlJc w:val="left"/>
      <w:pPr>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FD74F06"/>
    <w:multiLevelType w:val="hybridMultilevel"/>
    <w:tmpl w:val="1488175E"/>
    <w:lvl w:ilvl="0" w:tplc="6BDA1EB8">
      <w:start w:val="1"/>
      <w:numFmt w:val="decimal"/>
      <w:lvlText w:val="%1."/>
      <w:lvlJc w:val="left"/>
      <w:pPr>
        <w:tabs>
          <w:tab w:val="num" w:pos="1020"/>
        </w:tabs>
        <w:ind w:left="102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08B54B9"/>
    <w:multiLevelType w:val="hybridMultilevel"/>
    <w:tmpl w:val="425AF16C"/>
    <w:lvl w:ilvl="0" w:tplc="B1DCD12C">
      <w:start w:val="1"/>
      <w:numFmt w:val="decimal"/>
      <w:lvlText w:val="%1."/>
      <w:lvlJc w:val="left"/>
      <w:pPr>
        <w:tabs>
          <w:tab w:val="num" w:pos="1515"/>
        </w:tabs>
        <w:ind w:left="151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1ED63DD"/>
    <w:multiLevelType w:val="hybridMultilevel"/>
    <w:tmpl w:val="B53C487E"/>
    <w:lvl w:ilvl="0" w:tplc="9502D9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20F6EBC"/>
    <w:multiLevelType w:val="hybridMultilevel"/>
    <w:tmpl w:val="C58C45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92666D3"/>
    <w:multiLevelType w:val="hybridMultilevel"/>
    <w:tmpl w:val="CE727724"/>
    <w:lvl w:ilvl="0" w:tplc="CEDA27C4">
      <w:start w:val="1"/>
      <w:numFmt w:val="decimal"/>
      <w:lvlText w:val="%1."/>
      <w:lvlJc w:val="left"/>
      <w:pPr>
        <w:tabs>
          <w:tab w:val="num" w:pos="840"/>
        </w:tabs>
        <w:ind w:left="840"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7C911257"/>
    <w:multiLevelType w:val="hybridMultilevel"/>
    <w:tmpl w:val="5B90289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CDE20F4"/>
    <w:multiLevelType w:val="hybridMultilevel"/>
    <w:tmpl w:val="F36286D0"/>
    <w:lvl w:ilvl="0" w:tplc="A7AE3F76">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7F16321A"/>
    <w:multiLevelType w:val="hybridMultilevel"/>
    <w:tmpl w:val="7A4ADD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F80A49"/>
    <w:rsid w:val="00A46891"/>
    <w:rsid w:val="00F80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F80A49"/>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F80A49"/>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F80A49"/>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F80A49"/>
    <w:rPr>
      <w:rFonts w:ascii="Calibri" w:eastAsia="Times New Roman" w:hAnsi="Calibri" w:cs="Times New Roman"/>
      <w:b/>
      <w:bCs/>
      <w:i/>
      <w:iCs/>
      <w:sz w:val="26"/>
      <w:szCs w:val="26"/>
    </w:rPr>
  </w:style>
  <w:style w:type="paragraph" w:styleId="a3">
    <w:name w:val="Body Text Indent"/>
    <w:basedOn w:val="a"/>
    <w:link w:val="a4"/>
    <w:uiPriority w:val="99"/>
    <w:semiHidden/>
    <w:unhideWhenUsed/>
    <w:rsid w:val="00F80A49"/>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F80A49"/>
    <w:rPr>
      <w:rFonts w:ascii="Times New Roman" w:eastAsia="Times New Roman" w:hAnsi="Times New Roman" w:cs="Times New Roman"/>
      <w:sz w:val="20"/>
      <w:szCs w:val="20"/>
    </w:rPr>
  </w:style>
  <w:style w:type="paragraph" w:styleId="2">
    <w:name w:val="Body Text 2"/>
    <w:basedOn w:val="a"/>
    <w:link w:val="20"/>
    <w:uiPriority w:val="99"/>
    <w:semiHidden/>
    <w:unhideWhenUsed/>
    <w:rsid w:val="00F80A4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F80A49"/>
    <w:rPr>
      <w:rFonts w:ascii="Times New Roman" w:eastAsia="Times New Roman" w:hAnsi="Times New Roman" w:cs="Times New Roman"/>
      <w:sz w:val="20"/>
      <w:szCs w:val="20"/>
    </w:rPr>
  </w:style>
  <w:style w:type="paragraph" w:styleId="3">
    <w:name w:val="Body Text Indent 3"/>
    <w:basedOn w:val="a"/>
    <w:link w:val="30"/>
    <w:semiHidden/>
    <w:unhideWhenUsed/>
    <w:rsid w:val="00F80A4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F80A49"/>
    <w:rPr>
      <w:rFonts w:ascii="Times New Roman" w:eastAsia="Times New Roman" w:hAnsi="Times New Roman" w:cs="Times New Roman"/>
      <w:sz w:val="16"/>
      <w:szCs w:val="16"/>
    </w:rPr>
  </w:style>
  <w:style w:type="paragraph" w:styleId="a5">
    <w:name w:val="List Paragraph"/>
    <w:basedOn w:val="a"/>
    <w:uiPriority w:val="99"/>
    <w:qFormat/>
    <w:rsid w:val="00F80A49"/>
    <w:pPr>
      <w:spacing w:after="0" w:line="240" w:lineRule="auto"/>
      <w:ind w:left="720"/>
      <w:contextualSpacing/>
    </w:pPr>
    <w:rPr>
      <w:rFonts w:ascii="Times New Roman" w:eastAsia="Times New Roman" w:hAnsi="Times New Roman" w:cs="Times New Roman"/>
      <w:sz w:val="24"/>
      <w:szCs w:val="24"/>
    </w:rPr>
  </w:style>
  <w:style w:type="character" w:customStyle="1" w:styleId="31">
    <w:name w:val="Основной текст 3 Знак1"/>
    <w:aliases w:val="Основной текст 3 Знак Знак"/>
    <w:basedOn w:val="a0"/>
    <w:rsid w:val="00F80A49"/>
    <w:rPr>
      <w:rFonts w:ascii="Times New Roman KK EK" w:hAnsi="Times New Roman KK EK" w:hint="default"/>
      <w:sz w:val="24"/>
      <w:szCs w:val="28"/>
      <w:lang w:val="kk-KZ"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6297</Words>
  <Characters>35894</Characters>
  <Application>Microsoft Office Word</Application>
  <DocSecurity>0</DocSecurity>
  <Lines>299</Lines>
  <Paragraphs>84</Paragraphs>
  <ScaleCrop>false</ScaleCrop>
  <Company>Microsoft</Company>
  <LinksUpToDate>false</LinksUpToDate>
  <CharactersWithSpaces>42107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2018-01-11T11:08:00Z</dcterms:created>
  <dcterms:modified xsi:type="dcterms:W3CDTF">2018-01-11T11:08:00Z</dcterms:modified>
</cp:coreProperties>
</file>